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6ACD" w14:textId="2DA7BA84" w:rsidR="00205C20" w:rsidRDefault="009C3797" w:rsidP="009C3797">
      <w:pPr>
        <w:pStyle w:val="Titolo1"/>
      </w:pPr>
      <w:r>
        <w:t xml:space="preserve">Prospetto </w:t>
      </w:r>
      <w:r w:rsidR="001274E6">
        <w:t xml:space="preserve">su delibere di Consiglio Comunale e </w:t>
      </w:r>
      <w:r w:rsidR="00FF6AE2">
        <w:t xml:space="preserve">connesse delibere di Giunta Comunale adottate nel 2018 in materia di </w:t>
      </w:r>
      <w:r w:rsidR="006724B5">
        <w:t>urbanistica</w:t>
      </w:r>
      <w:r w:rsidR="00E3625E">
        <w:t>.</w:t>
      </w:r>
    </w:p>
    <w:p w14:paraId="7416952F" w14:textId="77777777" w:rsidR="00A8270E" w:rsidRPr="00A05B8F" w:rsidRDefault="00A8270E" w:rsidP="007461D8">
      <w:pPr>
        <w:pStyle w:val="Titolo1"/>
        <w:ind w:left="720" w:hanging="720"/>
      </w:pPr>
    </w:p>
    <w:tbl>
      <w:tblPr>
        <w:tblW w:w="5053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Sommario"/>
      </w:tblPr>
      <w:tblGrid>
        <w:gridCol w:w="2191"/>
        <w:gridCol w:w="3827"/>
        <w:gridCol w:w="3827"/>
      </w:tblGrid>
      <w:tr w:rsidR="006724B5" w:rsidRPr="00A05B8F" w14:paraId="42BA24E2" w14:textId="77777777" w:rsidTr="00B52E76">
        <w:trPr>
          <w:trHeight w:val="527"/>
          <w:tblHeader/>
        </w:trPr>
        <w:tc>
          <w:tcPr>
            <w:tcW w:w="2191" w:type="dxa"/>
            <w:shd w:val="clear" w:color="auto" w:fill="365F91" w:themeFill="accent1" w:themeFillShade="BF"/>
            <w:vAlign w:val="center"/>
          </w:tcPr>
          <w:p w14:paraId="6C30F570" w14:textId="5086CE4E" w:rsidR="006724B5" w:rsidRPr="00A05B8F" w:rsidRDefault="00235529">
            <w:pPr>
              <w:pStyle w:val="Titolo2"/>
            </w:pPr>
            <w:bookmarkStart w:id="0" w:name="_GoBack"/>
            <w:bookmarkEnd w:id="0"/>
            <w:r>
              <w:t xml:space="preserve">Oggetto della pratica in materia urbanistica </w:t>
            </w:r>
          </w:p>
        </w:tc>
        <w:tc>
          <w:tcPr>
            <w:tcW w:w="3827" w:type="dxa"/>
            <w:shd w:val="clear" w:color="auto" w:fill="365F91" w:themeFill="accent1" w:themeFillShade="BF"/>
          </w:tcPr>
          <w:p w14:paraId="5B12AB7D" w14:textId="155CF365" w:rsidR="006724B5" w:rsidRPr="00A05B8F" w:rsidRDefault="00FB06B8" w:rsidP="00A8270E">
            <w:pPr>
              <w:pStyle w:val="Titolo2"/>
              <w:rPr>
                <w:lang w:bidi="it-IT"/>
              </w:rPr>
            </w:pPr>
            <w:r>
              <w:rPr>
                <w:lang w:bidi="it-IT"/>
              </w:rPr>
              <w:t xml:space="preserve">Numero </w:t>
            </w:r>
            <w:r w:rsidR="00D47D2E">
              <w:rPr>
                <w:lang w:bidi="it-IT"/>
              </w:rPr>
              <w:t>d</w:t>
            </w:r>
            <w:r>
              <w:rPr>
                <w:lang w:bidi="it-IT"/>
              </w:rPr>
              <w:t xml:space="preserve">ata </w:t>
            </w:r>
            <w:r w:rsidR="00D47D2E">
              <w:rPr>
                <w:lang w:bidi="it-IT"/>
              </w:rPr>
              <w:t xml:space="preserve"> e oggetto della</w:t>
            </w:r>
            <w:r>
              <w:rPr>
                <w:lang w:bidi="it-IT"/>
              </w:rPr>
              <w:t xml:space="preserve"> delibera di</w:t>
            </w:r>
            <w:r w:rsidR="0075536B">
              <w:rPr>
                <w:lang w:bidi="it-IT"/>
              </w:rPr>
              <w:t xml:space="preserve"> Consiglio Comunale</w:t>
            </w:r>
          </w:p>
        </w:tc>
        <w:tc>
          <w:tcPr>
            <w:tcW w:w="3827" w:type="dxa"/>
            <w:shd w:val="clear" w:color="auto" w:fill="365F91" w:themeFill="accent1" w:themeFillShade="BF"/>
            <w:vAlign w:val="center"/>
          </w:tcPr>
          <w:p w14:paraId="2D44C805" w14:textId="76D883DB" w:rsidR="006724B5" w:rsidRPr="00A05B8F" w:rsidRDefault="006724B5" w:rsidP="00A8270E">
            <w:pPr>
              <w:pStyle w:val="Titolo2"/>
            </w:pPr>
            <w:r w:rsidRPr="00A05B8F">
              <w:rPr>
                <w:lang w:bidi="it-IT"/>
              </w:rPr>
              <w:t xml:space="preserve"> </w:t>
            </w:r>
            <w:r w:rsidR="00143FA1">
              <w:rPr>
                <w:lang w:bidi="it-IT"/>
              </w:rPr>
              <w:t xml:space="preserve">Numero </w:t>
            </w:r>
            <w:r w:rsidR="000642A8">
              <w:rPr>
                <w:lang w:bidi="it-IT"/>
              </w:rPr>
              <w:t>data</w:t>
            </w:r>
            <w:r w:rsidR="00143FA1">
              <w:rPr>
                <w:lang w:bidi="it-IT"/>
              </w:rPr>
              <w:t xml:space="preserve"> e oggetto</w:t>
            </w:r>
            <w:r w:rsidR="000642A8">
              <w:rPr>
                <w:lang w:bidi="it-IT"/>
              </w:rPr>
              <w:t xml:space="preserve"> delle delibere di Giunta conseguenti o connesse</w:t>
            </w:r>
          </w:p>
        </w:tc>
      </w:tr>
      <w:tr w:rsidR="006724B5" w:rsidRPr="00A05B8F" w14:paraId="321B7618" w14:textId="77777777" w:rsidTr="00B52E76">
        <w:trPr>
          <w:trHeight w:val="726"/>
        </w:trPr>
        <w:tc>
          <w:tcPr>
            <w:tcW w:w="2191" w:type="dxa"/>
            <w:vAlign w:val="center"/>
          </w:tcPr>
          <w:p w14:paraId="7A25CD5C" w14:textId="1AFF5E5D" w:rsidR="006724B5" w:rsidRPr="00A05B8F" w:rsidRDefault="00596216" w:rsidP="00596216">
            <w:pPr>
              <w:pStyle w:val="Titolo3"/>
            </w:pPr>
            <w:r w:rsidRPr="00526335">
              <w:t>aree e fabbricati da destinare alla residenza, alle attivit</w:t>
            </w:r>
            <w:r>
              <w:t>à</w:t>
            </w:r>
            <w:r w:rsidRPr="00526335">
              <w:t xml:space="preserve"> produttive ed alle attivit</w:t>
            </w:r>
            <w:r>
              <w:t>à</w:t>
            </w:r>
            <w:r w:rsidRPr="00526335">
              <w:t xml:space="preserve"> terziarie</w:t>
            </w:r>
          </w:p>
        </w:tc>
        <w:tc>
          <w:tcPr>
            <w:tcW w:w="3827" w:type="dxa"/>
          </w:tcPr>
          <w:p w14:paraId="28D0164D" w14:textId="77777777" w:rsidR="00526335" w:rsidRPr="005C34C4" w:rsidRDefault="00526335" w:rsidP="00A05B8F">
            <w:pPr>
              <w:ind w:left="720" w:hanging="720"/>
              <w:rPr>
                <w:b/>
              </w:rPr>
            </w:pPr>
            <w:r w:rsidRPr="005C34C4">
              <w:rPr>
                <w:b/>
              </w:rPr>
              <w:t>DCC n. 7 del 07/02/2018</w:t>
            </w:r>
          </w:p>
          <w:p w14:paraId="712CA223" w14:textId="522642A3" w:rsidR="006724B5" w:rsidRPr="00526335" w:rsidRDefault="00526335" w:rsidP="00526335">
            <w:r>
              <w:t>V</w:t>
            </w:r>
            <w:r w:rsidRPr="00526335">
              <w:t>erifica annuale alle aree e dei fabbricati da destinare alla residenza, alle attivit</w:t>
            </w:r>
            <w:r>
              <w:t>à</w:t>
            </w:r>
            <w:r w:rsidRPr="00526335">
              <w:t xml:space="preserve"> produttive ed alle attivit</w:t>
            </w:r>
            <w:r>
              <w:t>à</w:t>
            </w:r>
            <w:r w:rsidRPr="00526335">
              <w:t xml:space="preserve"> terziarie</w:t>
            </w:r>
          </w:p>
        </w:tc>
        <w:tc>
          <w:tcPr>
            <w:tcW w:w="3827" w:type="dxa"/>
            <w:vAlign w:val="center"/>
          </w:tcPr>
          <w:p w14:paraId="17444BC5" w14:textId="5DC1983B" w:rsidR="00E467E9" w:rsidRPr="00A05B8F" w:rsidRDefault="00E467E9" w:rsidP="00E467E9">
            <w:pPr>
              <w:rPr>
                <w:u w:val="single"/>
              </w:rPr>
            </w:pPr>
          </w:p>
        </w:tc>
      </w:tr>
      <w:tr w:rsidR="006724B5" w:rsidRPr="00A05B8F" w14:paraId="65D0068B" w14:textId="77777777" w:rsidTr="00B52E76">
        <w:trPr>
          <w:trHeight w:val="726"/>
        </w:trPr>
        <w:tc>
          <w:tcPr>
            <w:tcW w:w="2191" w:type="dxa"/>
            <w:vAlign w:val="center"/>
          </w:tcPr>
          <w:p w14:paraId="628E5307" w14:textId="7AEDF5F0" w:rsidR="006724B5" w:rsidRPr="00A05B8F" w:rsidRDefault="00596216">
            <w:pPr>
              <w:pStyle w:val="Titolo3"/>
            </w:pPr>
            <w:r>
              <w:t xml:space="preserve">SUA </w:t>
            </w:r>
            <w:r w:rsidRPr="00526335">
              <w:t xml:space="preserve">di iniziativa privata - </w:t>
            </w:r>
            <w:r>
              <w:t>Z</w:t>
            </w:r>
            <w:r w:rsidRPr="00526335">
              <w:t xml:space="preserve">ona di espansione </w:t>
            </w:r>
            <w:r>
              <w:t>C</w:t>
            </w:r>
            <w:r w:rsidRPr="00526335">
              <w:t xml:space="preserve">3 - sottozona 2 </w:t>
            </w:r>
            <w:r>
              <w:t>S</w:t>
            </w:r>
            <w:r w:rsidRPr="00526335">
              <w:t>elvadolce</w:t>
            </w:r>
          </w:p>
        </w:tc>
        <w:tc>
          <w:tcPr>
            <w:tcW w:w="3827" w:type="dxa"/>
          </w:tcPr>
          <w:p w14:paraId="44E1BE33" w14:textId="312BF1E9" w:rsidR="00526335" w:rsidRPr="005C34C4" w:rsidRDefault="00526335" w:rsidP="00526335">
            <w:pPr>
              <w:ind w:left="720" w:hanging="720"/>
              <w:rPr>
                <w:b/>
              </w:rPr>
            </w:pPr>
            <w:r w:rsidRPr="005C34C4">
              <w:rPr>
                <w:b/>
              </w:rPr>
              <w:t>DCC n. 9 del 07/02/2018</w:t>
            </w:r>
          </w:p>
          <w:p w14:paraId="0499A1CA" w14:textId="2E4B1B4A" w:rsidR="006724B5" w:rsidRPr="00526335" w:rsidRDefault="00526335" w:rsidP="00526335">
            <w:r>
              <w:t xml:space="preserve">SUA </w:t>
            </w:r>
            <w:r w:rsidRPr="00526335">
              <w:t xml:space="preserve">di iniziativa privata - </w:t>
            </w:r>
            <w:r>
              <w:t>Z</w:t>
            </w:r>
            <w:r w:rsidRPr="00526335">
              <w:t xml:space="preserve">ona di espansione </w:t>
            </w:r>
            <w:r>
              <w:t>C</w:t>
            </w:r>
            <w:r w:rsidRPr="00526335">
              <w:t xml:space="preserve">3 - sottozona 2 </w:t>
            </w:r>
            <w:r>
              <w:t>S</w:t>
            </w:r>
            <w:r w:rsidRPr="00526335">
              <w:t xml:space="preserve">elvadolce per la realizzazione di n. 7 fabbricati di civile abitazione - </w:t>
            </w:r>
            <w:r>
              <w:t>R</w:t>
            </w:r>
            <w:r w:rsidRPr="00526335">
              <w:t>iadozione</w:t>
            </w:r>
          </w:p>
        </w:tc>
        <w:tc>
          <w:tcPr>
            <w:tcW w:w="3827" w:type="dxa"/>
            <w:vAlign w:val="center"/>
          </w:tcPr>
          <w:p w14:paraId="09142B5B" w14:textId="66F9F0EA" w:rsidR="006724B5" w:rsidRPr="00E467E9" w:rsidRDefault="006724B5" w:rsidP="00526335"/>
        </w:tc>
      </w:tr>
      <w:tr w:rsidR="006724B5" w:rsidRPr="00A05B8F" w14:paraId="03A62D4F" w14:textId="77777777" w:rsidTr="00B52E76">
        <w:trPr>
          <w:trHeight w:val="726"/>
        </w:trPr>
        <w:tc>
          <w:tcPr>
            <w:tcW w:w="2191" w:type="dxa"/>
            <w:vAlign w:val="center"/>
          </w:tcPr>
          <w:p w14:paraId="7897DD15" w14:textId="3EA8C5EA" w:rsidR="006724B5" w:rsidRPr="00A05B8F" w:rsidRDefault="00596216">
            <w:pPr>
              <w:pStyle w:val="Titolo3"/>
            </w:pPr>
            <w:r>
              <w:t>E</w:t>
            </w:r>
            <w:r w:rsidRPr="00627024">
              <w:t>liminazione del vincolo di destinazione d'uso alberghiero</w:t>
            </w:r>
          </w:p>
        </w:tc>
        <w:tc>
          <w:tcPr>
            <w:tcW w:w="3827" w:type="dxa"/>
          </w:tcPr>
          <w:p w14:paraId="403E295D" w14:textId="0AB80259" w:rsidR="00526335" w:rsidRPr="00441690" w:rsidRDefault="00526335" w:rsidP="00526335">
            <w:pPr>
              <w:ind w:left="720" w:hanging="720"/>
              <w:rPr>
                <w:b/>
              </w:rPr>
            </w:pPr>
            <w:r w:rsidRPr="00441690">
              <w:rPr>
                <w:b/>
              </w:rPr>
              <w:t>DCC n. 10 del 07/02/2018</w:t>
            </w:r>
          </w:p>
          <w:p w14:paraId="32E84B87" w14:textId="77777777" w:rsidR="006724B5" w:rsidRDefault="00627024" w:rsidP="00627024">
            <w:r>
              <w:t>E</w:t>
            </w:r>
            <w:r w:rsidRPr="00627024">
              <w:t>liminazione del vincolo di destinazione d'uso alberghiero di porzione del "</w:t>
            </w:r>
            <w:r>
              <w:t>A</w:t>
            </w:r>
            <w:r w:rsidRPr="00627024">
              <w:t xml:space="preserve">lbergo </w:t>
            </w:r>
            <w:r>
              <w:t>T</w:t>
            </w:r>
            <w:r w:rsidRPr="00627024">
              <w:t xml:space="preserve">orino" in </w:t>
            </w:r>
            <w:r>
              <w:t>V</w:t>
            </w:r>
            <w:r w:rsidRPr="00627024">
              <w:t xml:space="preserve">ia </w:t>
            </w:r>
            <w:r>
              <w:t>F</w:t>
            </w:r>
            <w:r w:rsidRPr="00627024">
              <w:t xml:space="preserve">ebo n. 12 a </w:t>
            </w:r>
            <w:r>
              <w:t>B</w:t>
            </w:r>
            <w:r w:rsidRPr="00627024">
              <w:t xml:space="preserve">ordighera, sez. </w:t>
            </w:r>
            <w:r>
              <w:t>BOR</w:t>
            </w:r>
            <w:r w:rsidRPr="00627024">
              <w:t xml:space="preserve">, foglio 8, mapp. 579 sub 1 e sub 2 - </w:t>
            </w:r>
            <w:r>
              <w:t>P</w:t>
            </w:r>
            <w:r w:rsidRPr="00627024">
              <w:t>resa d'atto del mancato perfezionamento dello svincolo</w:t>
            </w:r>
          </w:p>
          <w:p w14:paraId="138428EC" w14:textId="5F7CE58F" w:rsidR="00441690" w:rsidRPr="00526335" w:rsidRDefault="00441690" w:rsidP="00627024"/>
        </w:tc>
        <w:tc>
          <w:tcPr>
            <w:tcW w:w="3827" w:type="dxa"/>
            <w:vAlign w:val="center"/>
          </w:tcPr>
          <w:p w14:paraId="75095F9E" w14:textId="1D9C26EA" w:rsidR="00AF56C4" w:rsidRPr="00AF56C4" w:rsidRDefault="00AF56C4" w:rsidP="00526335"/>
        </w:tc>
      </w:tr>
      <w:tr w:rsidR="006724B5" w:rsidRPr="00A05B8F" w14:paraId="627B1F93" w14:textId="77777777" w:rsidTr="00B52E76">
        <w:trPr>
          <w:trHeight w:val="726"/>
        </w:trPr>
        <w:tc>
          <w:tcPr>
            <w:tcW w:w="2191" w:type="dxa"/>
            <w:vAlign w:val="center"/>
          </w:tcPr>
          <w:p w14:paraId="1924DB63" w14:textId="2D3EBCD2" w:rsidR="006724B5" w:rsidRPr="00A05B8F" w:rsidRDefault="00596216">
            <w:pPr>
              <w:pStyle w:val="Titolo3"/>
            </w:pPr>
            <w:r>
              <w:t>E</w:t>
            </w:r>
            <w:r w:rsidRPr="00627024">
              <w:t>liminazione del vincolo di destinazione d'uso alberghiero</w:t>
            </w:r>
          </w:p>
        </w:tc>
        <w:tc>
          <w:tcPr>
            <w:tcW w:w="3827" w:type="dxa"/>
          </w:tcPr>
          <w:p w14:paraId="2A41AB66" w14:textId="45ECE10B" w:rsidR="00526335" w:rsidRPr="00441690" w:rsidRDefault="00526335" w:rsidP="00526335">
            <w:pPr>
              <w:ind w:left="720" w:hanging="720"/>
              <w:rPr>
                <w:b/>
              </w:rPr>
            </w:pPr>
            <w:r w:rsidRPr="00441690">
              <w:rPr>
                <w:b/>
              </w:rPr>
              <w:t>DCC n. 11 del 07/02/2018</w:t>
            </w:r>
          </w:p>
          <w:p w14:paraId="1D1347A1" w14:textId="20755AE2" w:rsidR="006724B5" w:rsidRPr="00526335" w:rsidRDefault="00625D04" w:rsidP="00625D04">
            <w:r>
              <w:t>E</w:t>
            </w:r>
            <w:r w:rsidRPr="00625D04">
              <w:t>liminazione del vincolo di destinazione d'uso alberghiero della "</w:t>
            </w:r>
            <w:r>
              <w:t>P</w:t>
            </w:r>
            <w:r w:rsidRPr="00625D04">
              <w:t xml:space="preserve">ensione </w:t>
            </w:r>
            <w:r>
              <w:t>B</w:t>
            </w:r>
            <w:r w:rsidRPr="00625D04">
              <w:t xml:space="preserve">ellavista" in </w:t>
            </w:r>
            <w:r>
              <w:t>V</w:t>
            </w:r>
            <w:r w:rsidRPr="00625D04">
              <w:t xml:space="preserve">ia </w:t>
            </w:r>
            <w:r>
              <w:t>XX</w:t>
            </w:r>
            <w:r w:rsidRPr="00625D04">
              <w:t xml:space="preserve"> </w:t>
            </w:r>
            <w:r>
              <w:t>S</w:t>
            </w:r>
            <w:r w:rsidRPr="00625D04">
              <w:t xml:space="preserve">ettembre n. 35 a  </w:t>
            </w:r>
            <w:r>
              <w:t>B</w:t>
            </w:r>
            <w:r w:rsidRPr="00625D04">
              <w:t xml:space="preserve">ordighera - </w:t>
            </w:r>
            <w:r>
              <w:t>P</w:t>
            </w:r>
            <w:r w:rsidRPr="00625D04">
              <w:t>resa d'atto del mancato perfezionamento dello svincolo</w:t>
            </w:r>
          </w:p>
        </w:tc>
        <w:tc>
          <w:tcPr>
            <w:tcW w:w="3827" w:type="dxa"/>
            <w:vAlign w:val="center"/>
          </w:tcPr>
          <w:p w14:paraId="36011478" w14:textId="0A8D93B0" w:rsidR="00AF56C4" w:rsidRPr="00AF56C4" w:rsidRDefault="00AF56C4" w:rsidP="00AF56C4"/>
        </w:tc>
      </w:tr>
      <w:tr w:rsidR="006724B5" w:rsidRPr="00A05B8F" w14:paraId="27622366" w14:textId="77777777" w:rsidTr="00B52E76">
        <w:trPr>
          <w:trHeight w:val="726"/>
        </w:trPr>
        <w:tc>
          <w:tcPr>
            <w:tcW w:w="2191" w:type="dxa"/>
            <w:vAlign w:val="center"/>
          </w:tcPr>
          <w:p w14:paraId="28773E65" w14:textId="54BA85B3" w:rsidR="006724B5" w:rsidRPr="00A05B8F" w:rsidRDefault="00596216" w:rsidP="00596216">
            <w:pPr>
              <w:pStyle w:val="Titolo3"/>
            </w:pPr>
            <w:r>
              <w:t>D</w:t>
            </w:r>
            <w:r w:rsidRPr="005C34C4">
              <w:t xml:space="preserve">emolizione e ricostruzione fabbricato con incremento volumetrico e cessione aree per miglioramento viario </w:t>
            </w:r>
          </w:p>
        </w:tc>
        <w:tc>
          <w:tcPr>
            <w:tcW w:w="3827" w:type="dxa"/>
          </w:tcPr>
          <w:p w14:paraId="1ADB787D" w14:textId="3A6B9251" w:rsidR="00526335" w:rsidRPr="00441690" w:rsidRDefault="00526335" w:rsidP="00526335">
            <w:pPr>
              <w:ind w:left="720" w:hanging="720"/>
              <w:rPr>
                <w:b/>
              </w:rPr>
            </w:pPr>
            <w:r w:rsidRPr="00441690">
              <w:rPr>
                <w:b/>
              </w:rPr>
              <w:t xml:space="preserve">DCC n. </w:t>
            </w:r>
            <w:r w:rsidR="005C34C4" w:rsidRPr="00441690">
              <w:rPr>
                <w:b/>
              </w:rPr>
              <w:t>20</w:t>
            </w:r>
            <w:r w:rsidRPr="00441690">
              <w:rPr>
                <w:b/>
              </w:rPr>
              <w:t xml:space="preserve"> del </w:t>
            </w:r>
            <w:r w:rsidR="005C34C4" w:rsidRPr="00441690">
              <w:rPr>
                <w:b/>
              </w:rPr>
              <w:t>15/03</w:t>
            </w:r>
            <w:r w:rsidRPr="00441690">
              <w:rPr>
                <w:b/>
              </w:rPr>
              <w:t>/2018</w:t>
            </w:r>
          </w:p>
          <w:p w14:paraId="6C71A7AD" w14:textId="44988CE6" w:rsidR="006724B5" w:rsidRPr="00526335" w:rsidRDefault="005C34C4" w:rsidP="00441690">
            <w:pPr>
              <w:ind w:left="-13" w:firstLine="13"/>
            </w:pPr>
            <w:r w:rsidRPr="005C34C4">
              <w:t xml:space="preserve">L.R. 49/2009 e smi - </w:t>
            </w:r>
            <w:r>
              <w:t>D</w:t>
            </w:r>
            <w:r w:rsidRPr="005C34C4">
              <w:t xml:space="preserve">emolizione e ricostruzione fabbricato con incremento volumetrico e cessione aree per miglioramento viario - </w:t>
            </w:r>
            <w:r>
              <w:t>V</w:t>
            </w:r>
            <w:r w:rsidRPr="005C34C4">
              <w:t xml:space="preserve">ia </w:t>
            </w:r>
            <w:r>
              <w:t>P</w:t>
            </w:r>
            <w:r w:rsidRPr="005C34C4">
              <w:t xml:space="preserve">asteur e </w:t>
            </w:r>
            <w:r>
              <w:t>V</w:t>
            </w:r>
            <w:r w:rsidRPr="005C34C4">
              <w:t xml:space="preserve">ia </w:t>
            </w:r>
            <w:r>
              <w:t>V</w:t>
            </w:r>
            <w:r w:rsidRPr="005C34C4">
              <w:t xml:space="preserve">allone - </w:t>
            </w:r>
            <w:r>
              <w:t>I</w:t>
            </w:r>
            <w:r w:rsidRPr="005C34C4">
              <w:t xml:space="preserve">n variante al </w:t>
            </w:r>
            <w:r>
              <w:t>P.R.G</w:t>
            </w:r>
            <w:r w:rsidRPr="005C34C4">
              <w:t xml:space="preserve">. </w:t>
            </w:r>
            <w:r>
              <w:t>–</w:t>
            </w:r>
            <w:r w:rsidRPr="005C34C4">
              <w:t xml:space="preserve"> </w:t>
            </w:r>
            <w:r>
              <w:t xml:space="preserve">P.E. </w:t>
            </w:r>
            <w:r w:rsidRPr="005C34C4">
              <w:t>7186</w:t>
            </w:r>
          </w:p>
        </w:tc>
        <w:tc>
          <w:tcPr>
            <w:tcW w:w="3827" w:type="dxa"/>
            <w:vAlign w:val="center"/>
          </w:tcPr>
          <w:p w14:paraId="01A16311" w14:textId="74676EA6" w:rsidR="00AF56C4" w:rsidRPr="00AF56C4" w:rsidRDefault="00AF56C4" w:rsidP="00AF56C4"/>
        </w:tc>
      </w:tr>
      <w:tr w:rsidR="00526335" w:rsidRPr="00A05B8F" w14:paraId="678C7CEF" w14:textId="77777777" w:rsidTr="00B52E76">
        <w:trPr>
          <w:trHeight w:val="726"/>
        </w:trPr>
        <w:tc>
          <w:tcPr>
            <w:tcW w:w="2191" w:type="dxa"/>
            <w:vAlign w:val="center"/>
          </w:tcPr>
          <w:p w14:paraId="7AF4B793" w14:textId="48F8B348" w:rsidR="00526335" w:rsidRPr="00A05B8F" w:rsidRDefault="00596216" w:rsidP="00526335">
            <w:pPr>
              <w:pStyle w:val="Titolo3"/>
            </w:pPr>
            <w:r>
              <w:t>SUA</w:t>
            </w:r>
            <w:r w:rsidRPr="005C34C4">
              <w:t xml:space="preserve"> di iniziativa privata - </w:t>
            </w:r>
            <w:r>
              <w:t>Z</w:t>
            </w:r>
            <w:r w:rsidRPr="005C34C4">
              <w:t>ona di espan</w:t>
            </w:r>
            <w:r>
              <w:t>s</w:t>
            </w:r>
            <w:r w:rsidRPr="005C34C4">
              <w:t xml:space="preserve">ione </w:t>
            </w:r>
            <w:r>
              <w:t>C</w:t>
            </w:r>
            <w:r w:rsidRPr="005C34C4">
              <w:t xml:space="preserve">3 - sottozona 2 -  </w:t>
            </w:r>
            <w:r>
              <w:t>S</w:t>
            </w:r>
            <w:r w:rsidRPr="005C34C4">
              <w:t>elvadolce</w:t>
            </w:r>
          </w:p>
        </w:tc>
        <w:tc>
          <w:tcPr>
            <w:tcW w:w="3827" w:type="dxa"/>
          </w:tcPr>
          <w:p w14:paraId="0A061C12" w14:textId="77777777" w:rsidR="005C34C4" w:rsidRPr="00441690" w:rsidRDefault="005C34C4" w:rsidP="00526335">
            <w:pPr>
              <w:rPr>
                <w:b/>
              </w:rPr>
            </w:pPr>
            <w:r w:rsidRPr="00441690">
              <w:rPr>
                <w:b/>
              </w:rPr>
              <w:t>DCC n. 48 del 31/07/2018</w:t>
            </w:r>
          </w:p>
          <w:p w14:paraId="5F5E7E72" w14:textId="450030DB" w:rsidR="005C34C4" w:rsidRPr="00526335" w:rsidRDefault="005C34C4" w:rsidP="00F35A14">
            <w:r>
              <w:t>SUA</w:t>
            </w:r>
            <w:r w:rsidRPr="005C34C4">
              <w:t xml:space="preserve"> di iniziativa privata - </w:t>
            </w:r>
            <w:r>
              <w:t>Z</w:t>
            </w:r>
            <w:r w:rsidRPr="005C34C4">
              <w:t>ona di espan</w:t>
            </w:r>
            <w:r w:rsidR="00F35A14">
              <w:t>s</w:t>
            </w:r>
            <w:r w:rsidRPr="005C34C4">
              <w:t xml:space="preserve">ione </w:t>
            </w:r>
            <w:r>
              <w:t>C</w:t>
            </w:r>
            <w:r w:rsidRPr="005C34C4">
              <w:t xml:space="preserve">3 - sottozona 2 -  </w:t>
            </w:r>
            <w:r>
              <w:t>S</w:t>
            </w:r>
            <w:r w:rsidRPr="005C34C4">
              <w:t xml:space="preserve">elvadolce - </w:t>
            </w:r>
            <w:r>
              <w:t>A</w:t>
            </w:r>
            <w:r w:rsidRPr="005C34C4">
              <w:t>pprovazione</w:t>
            </w:r>
          </w:p>
        </w:tc>
        <w:tc>
          <w:tcPr>
            <w:tcW w:w="3827" w:type="dxa"/>
            <w:vAlign w:val="center"/>
          </w:tcPr>
          <w:p w14:paraId="19337E99" w14:textId="5A0F46AB" w:rsidR="00526335" w:rsidRPr="00AF56C4" w:rsidRDefault="00526335" w:rsidP="00526335"/>
        </w:tc>
      </w:tr>
      <w:tr w:rsidR="005C34C4" w:rsidRPr="00A05B8F" w14:paraId="74D77219" w14:textId="77777777" w:rsidTr="00B52E76">
        <w:trPr>
          <w:trHeight w:val="726"/>
        </w:trPr>
        <w:tc>
          <w:tcPr>
            <w:tcW w:w="2191" w:type="dxa"/>
            <w:vAlign w:val="center"/>
          </w:tcPr>
          <w:p w14:paraId="13A1D65C" w14:textId="0ED8524E" w:rsidR="005C34C4" w:rsidRPr="00A05B8F" w:rsidRDefault="00596216" w:rsidP="005C34C4">
            <w:pPr>
              <w:pStyle w:val="Titolo3"/>
            </w:pPr>
            <w:r>
              <w:t>E</w:t>
            </w:r>
            <w:r w:rsidRPr="00627024">
              <w:t>liminazione del vincolo di destinazione d'uso alberghiero</w:t>
            </w:r>
          </w:p>
        </w:tc>
        <w:tc>
          <w:tcPr>
            <w:tcW w:w="3827" w:type="dxa"/>
          </w:tcPr>
          <w:p w14:paraId="16FCEA12" w14:textId="72021348" w:rsidR="00F35A14" w:rsidRPr="00441690" w:rsidRDefault="00F35A14" w:rsidP="00F35A14">
            <w:pPr>
              <w:rPr>
                <w:b/>
              </w:rPr>
            </w:pPr>
            <w:r w:rsidRPr="00441690">
              <w:rPr>
                <w:b/>
              </w:rPr>
              <w:t>DCC n. 57 del 28/09/2018</w:t>
            </w:r>
          </w:p>
          <w:p w14:paraId="470B1865" w14:textId="1BA1B391" w:rsidR="005C34C4" w:rsidRPr="00526335" w:rsidRDefault="00F35A14" w:rsidP="00F35A14">
            <w:r>
              <w:t>E</w:t>
            </w:r>
            <w:r w:rsidRPr="00F35A14">
              <w:t>liminazione del vincolo di destinazione d'uso alberghiero dell'</w:t>
            </w:r>
            <w:r>
              <w:t>H</w:t>
            </w:r>
            <w:r w:rsidRPr="00F35A14">
              <w:t xml:space="preserve">otel del </w:t>
            </w:r>
            <w:r>
              <w:t>C</w:t>
            </w:r>
            <w:r w:rsidRPr="00F35A14">
              <w:t xml:space="preserve">apo in </w:t>
            </w:r>
            <w:r>
              <w:t>V</w:t>
            </w:r>
            <w:r w:rsidRPr="00F35A14">
              <w:t xml:space="preserve">ia al </w:t>
            </w:r>
            <w:r>
              <w:t>C</w:t>
            </w:r>
            <w:r w:rsidRPr="00F35A14">
              <w:t xml:space="preserve">apo n. 2 a </w:t>
            </w:r>
            <w:r>
              <w:t>B</w:t>
            </w:r>
            <w:r w:rsidRPr="00F35A14">
              <w:t xml:space="preserve">ordighera - sez.  </w:t>
            </w:r>
            <w:r>
              <w:t>BOR</w:t>
            </w:r>
            <w:r w:rsidRPr="00F35A14">
              <w:t xml:space="preserve"> foglio 9, mapp. 205 sub 6 e sub 14 e mapp. 2016 sub 1 e sub 2 - </w:t>
            </w:r>
            <w:r>
              <w:t>P</w:t>
            </w:r>
            <w:r w:rsidRPr="00F35A14">
              <w:t>resa d'atto del mancato perfezionamento dello svincolo</w:t>
            </w:r>
          </w:p>
        </w:tc>
        <w:tc>
          <w:tcPr>
            <w:tcW w:w="3827" w:type="dxa"/>
            <w:vAlign w:val="center"/>
          </w:tcPr>
          <w:p w14:paraId="42A952BA" w14:textId="3050C813" w:rsidR="005C34C4" w:rsidRPr="00AF56C4" w:rsidRDefault="005C34C4" w:rsidP="005C34C4"/>
        </w:tc>
      </w:tr>
    </w:tbl>
    <w:p w14:paraId="7912CCB7" w14:textId="4976E6AB" w:rsidR="00205C20" w:rsidRPr="00A05B8F" w:rsidRDefault="00205C20" w:rsidP="00B52E76"/>
    <w:sectPr w:rsidR="00205C20" w:rsidRPr="00A05B8F" w:rsidSect="00A05B8F">
      <w:footerReference w:type="default" r:id="rId8"/>
      <w:pgSz w:w="11906" w:h="16838" w:code="9"/>
      <w:pgMar w:top="1077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868CC" w14:textId="77777777" w:rsidR="00723258" w:rsidRDefault="00723258">
      <w:pPr>
        <w:spacing w:before="0" w:after="0"/>
      </w:pPr>
      <w:r>
        <w:separator/>
      </w:r>
    </w:p>
  </w:endnote>
  <w:endnote w:type="continuationSeparator" w:id="0">
    <w:p w14:paraId="470CC505" w14:textId="77777777" w:rsidR="00723258" w:rsidRDefault="007232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E5A4E" w14:textId="77777777" w:rsidR="00723258" w:rsidRDefault="0072325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B52E76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EBCA8" w14:textId="77777777" w:rsidR="00723258" w:rsidRDefault="00723258">
      <w:pPr>
        <w:spacing w:before="0" w:after="0"/>
      </w:pPr>
      <w:r>
        <w:separator/>
      </w:r>
    </w:p>
  </w:footnote>
  <w:footnote w:type="continuationSeparator" w:id="0">
    <w:p w14:paraId="728EE26A" w14:textId="77777777" w:rsidR="00723258" w:rsidRDefault="007232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5E"/>
    <w:rsid w:val="000642A8"/>
    <w:rsid w:val="001274E6"/>
    <w:rsid w:val="00143FA1"/>
    <w:rsid w:val="00205C20"/>
    <w:rsid w:val="00235529"/>
    <w:rsid w:val="00243562"/>
    <w:rsid w:val="00257EBF"/>
    <w:rsid w:val="00384066"/>
    <w:rsid w:val="00441690"/>
    <w:rsid w:val="00526335"/>
    <w:rsid w:val="00555BC7"/>
    <w:rsid w:val="00596216"/>
    <w:rsid w:val="005C34C4"/>
    <w:rsid w:val="00625D04"/>
    <w:rsid w:val="00627024"/>
    <w:rsid w:val="006724B5"/>
    <w:rsid w:val="00723258"/>
    <w:rsid w:val="007461D8"/>
    <w:rsid w:val="0075536B"/>
    <w:rsid w:val="00940E79"/>
    <w:rsid w:val="00984E17"/>
    <w:rsid w:val="009B4A4E"/>
    <w:rsid w:val="009C3797"/>
    <w:rsid w:val="00A05B8F"/>
    <w:rsid w:val="00A8270E"/>
    <w:rsid w:val="00AF56C4"/>
    <w:rsid w:val="00B52E76"/>
    <w:rsid w:val="00B55EE1"/>
    <w:rsid w:val="00C014EE"/>
    <w:rsid w:val="00C13BF7"/>
    <w:rsid w:val="00C20B25"/>
    <w:rsid w:val="00D47D2E"/>
    <w:rsid w:val="00DA34AF"/>
    <w:rsid w:val="00E3625E"/>
    <w:rsid w:val="00E467E9"/>
    <w:rsid w:val="00E83DC0"/>
    <w:rsid w:val="00F35A14"/>
    <w:rsid w:val="00FB06B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F6335"/>
  <w15:docId w15:val="{EB4503E4-FDE1-DA40-82FC-4D19E15F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Titolo2">
    <w:name w:val="heading 2"/>
    <w:basedOn w:val="Normale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Titolo3">
    <w:name w:val="heading 3"/>
    <w:basedOn w:val="Normale"/>
    <w:uiPriority w:val="9"/>
    <w:qFormat/>
    <w:pPr>
      <w:outlineLvl w:val="2"/>
    </w:pPr>
    <w:rPr>
      <w:b/>
      <w:color w:val="404040" w:themeColor="text1" w:themeTint="BF"/>
    </w:rPr>
  </w:style>
  <w:style w:type="paragraph" w:styleId="Titolo4">
    <w:name w:val="heading 4"/>
    <w:basedOn w:val="Normale"/>
    <w:link w:val="Titolo4Carattere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Grigliatabella">
    <w:name w:val="Table Grid"/>
    <w:basedOn w:val="Tabellanormale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iPriority w:val="99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B2459-2F6D-4895-943A-DDCD9A74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F271DA97.dotm</Template>
  <TotalTime>1</TotalTime>
  <Pages>1</Pages>
  <Words>355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blualbatros@outlook.it</dc:creator>
  <cp:keywords/>
  <dc:description/>
  <cp:lastModifiedBy>sonia carioli</cp:lastModifiedBy>
  <cp:revision>3</cp:revision>
  <cp:lastPrinted>2018-11-29T10:20:00Z</cp:lastPrinted>
  <dcterms:created xsi:type="dcterms:W3CDTF">2018-12-19T11:37:00Z</dcterms:created>
  <dcterms:modified xsi:type="dcterms:W3CDTF">2018-12-19T11:38:00Z</dcterms:modified>
</cp:coreProperties>
</file>