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A0" w:rsidRDefault="008E71A0" w:rsidP="009F6E16">
      <w:pPr>
        <w:spacing w:line="360" w:lineRule="atLeast"/>
        <w:ind w:left="560" w:right="1100"/>
        <w:jc w:val="center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Allegato “</w:t>
      </w:r>
      <w:r w:rsidRPr="008E71A0">
        <w:rPr>
          <w:rFonts w:ascii="Arial" w:hAnsi="Arial"/>
          <w:b/>
          <w:color w:val="000000"/>
          <w:sz w:val="24"/>
        </w:rPr>
        <w:t>S</w:t>
      </w:r>
      <w:r>
        <w:rPr>
          <w:rFonts w:ascii="Arial" w:hAnsi="Arial"/>
          <w:color w:val="000000"/>
          <w:sz w:val="24"/>
        </w:rPr>
        <w:t>”</w:t>
      </w:r>
    </w:p>
    <w:p w:rsidR="009F6E16" w:rsidRDefault="009F6E16" w:rsidP="009F6E16">
      <w:pPr>
        <w:spacing w:line="360" w:lineRule="atLeast"/>
        <w:ind w:left="560" w:right="1100"/>
        <w:jc w:val="center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COMUNE DI BORDIGHERA</w:t>
      </w:r>
    </w:p>
    <w:p w:rsidR="009F6E16" w:rsidRDefault="009F6E16" w:rsidP="009F6E16">
      <w:pPr>
        <w:spacing w:line="360" w:lineRule="atLeast"/>
        <w:ind w:left="560" w:right="1100"/>
        <w:jc w:val="center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Provincia di Imperia</w:t>
      </w:r>
    </w:p>
    <w:p w:rsidR="009F6E16" w:rsidRDefault="009F6E16" w:rsidP="009F6E16">
      <w:pPr>
        <w:spacing w:line="360" w:lineRule="atLeast"/>
        <w:ind w:left="560" w:right="1100"/>
        <w:jc w:val="center"/>
        <w:rPr>
          <w:rFonts w:ascii="Arial" w:hAnsi="Arial"/>
          <w:color w:val="000000"/>
          <w:sz w:val="24"/>
        </w:rPr>
      </w:pPr>
    </w:p>
    <w:p w:rsidR="009F6E16" w:rsidRDefault="009F6E16" w:rsidP="009F6E16">
      <w:pPr>
        <w:spacing w:line="360" w:lineRule="atLeast"/>
        <w:ind w:left="560" w:right="1100"/>
        <w:jc w:val="center"/>
        <w:rPr>
          <w:rFonts w:ascii="Arial" w:hAnsi="Arial"/>
          <w:color w:val="000000"/>
          <w:sz w:val="24"/>
        </w:rPr>
      </w:pPr>
    </w:p>
    <w:p w:rsidR="009F6E16" w:rsidRDefault="009F6E16" w:rsidP="009F6E16">
      <w:pPr>
        <w:spacing w:line="360" w:lineRule="atLeast"/>
        <w:ind w:left="560" w:right="1100"/>
        <w:jc w:val="center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STRUMENTO URBANISTICO ATTUATIVO DI INIZIATIVA  PRIVATA DELL’AREA 1 DELLA ZONA C1a DEL P.R.G. DI BORDIGHERA UBICATA IN REGIONE CABANE</w:t>
      </w:r>
    </w:p>
    <w:p w:rsidR="009F6E16" w:rsidRDefault="009F6E16" w:rsidP="009F6E16">
      <w:pPr>
        <w:spacing w:line="240" w:lineRule="atLeast"/>
        <w:ind w:left="560" w:right="1100"/>
        <w:jc w:val="both"/>
        <w:rPr>
          <w:rFonts w:ascii="Arial" w:hAnsi="Arial"/>
          <w:b/>
          <w:color w:val="000000"/>
          <w:sz w:val="24"/>
        </w:rPr>
      </w:pPr>
    </w:p>
    <w:p w:rsidR="009F6E16" w:rsidRDefault="009F6E16" w:rsidP="009F6E16">
      <w:pPr>
        <w:spacing w:line="240" w:lineRule="atLeast"/>
        <w:ind w:left="560" w:right="1100"/>
        <w:jc w:val="both"/>
        <w:rPr>
          <w:rFonts w:ascii="Arial" w:hAnsi="Arial"/>
          <w:b/>
          <w:color w:val="000000"/>
          <w:sz w:val="24"/>
        </w:rPr>
      </w:pPr>
    </w:p>
    <w:p w:rsidR="009F6E16" w:rsidRDefault="009F6E16" w:rsidP="0010267B">
      <w:pPr>
        <w:spacing w:line="240" w:lineRule="atLeast"/>
        <w:ind w:left="560" w:right="1100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color w:val="000000"/>
          <w:sz w:val="24"/>
          <w:u w:val="single"/>
        </w:rPr>
        <w:t xml:space="preserve">Relazione </w:t>
      </w:r>
      <w:r w:rsidRPr="009F6E16">
        <w:rPr>
          <w:rFonts w:ascii="Arial" w:hAnsi="Arial"/>
          <w:b/>
          <w:color w:val="000000"/>
          <w:sz w:val="24"/>
          <w:u w:val="single"/>
        </w:rPr>
        <w:t>finanziaria</w:t>
      </w:r>
    </w:p>
    <w:p w:rsidR="009F6E16" w:rsidRDefault="009F6E16" w:rsidP="0010267B">
      <w:pPr>
        <w:spacing w:line="240" w:lineRule="atLeast"/>
        <w:ind w:left="560" w:right="1100"/>
        <w:jc w:val="center"/>
        <w:rPr>
          <w:rFonts w:ascii="Arial" w:hAnsi="Arial"/>
          <w:color w:val="000000"/>
        </w:rPr>
      </w:pPr>
      <w:r w:rsidRPr="009F6E16">
        <w:rPr>
          <w:rFonts w:ascii="Arial" w:hAnsi="Arial"/>
          <w:color w:val="000000"/>
        </w:rPr>
        <w:t>a</w:t>
      </w:r>
      <w:r>
        <w:rPr>
          <w:rFonts w:ascii="Arial" w:hAnsi="Arial"/>
          <w:color w:val="000000"/>
        </w:rPr>
        <w:t>g</w:t>
      </w:r>
      <w:r w:rsidRPr="009F6E16">
        <w:rPr>
          <w:rFonts w:ascii="Arial" w:hAnsi="Arial"/>
          <w:color w:val="000000"/>
        </w:rPr>
        <w:t xml:space="preserve">giornata alla data di presentazione della nuova convenzione </w:t>
      </w:r>
      <w:r w:rsidR="00A2623A">
        <w:rPr>
          <w:rFonts w:ascii="Arial" w:hAnsi="Arial"/>
          <w:color w:val="000000"/>
        </w:rPr>
        <w:t>20.08</w:t>
      </w:r>
      <w:r w:rsidRPr="009F6E16">
        <w:rPr>
          <w:rFonts w:ascii="Arial" w:hAnsi="Arial"/>
          <w:color w:val="000000"/>
        </w:rPr>
        <w:t>.2019</w:t>
      </w:r>
    </w:p>
    <w:p w:rsidR="009F6E16" w:rsidRDefault="009F6E16" w:rsidP="009F6E16">
      <w:pPr>
        <w:spacing w:line="240" w:lineRule="atLeast"/>
        <w:ind w:left="560" w:right="1100"/>
        <w:jc w:val="both"/>
        <w:rPr>
          <w:rFonts w:ascii="Arial" w:hAnsi="Arial"/>
          <w:color w:val="000000"/>
        </w:rPr>
      </w:pPr>
    </w:p>
    <w:p w:rsidR="009F6E16" w:rsidRPr="009F6E16" w:rsidRDefault="009F6E16" w:rsidP="00C13856">
      <w:pPr>
        <w:tabs>
          <w:tab w:val="left" w:pos="7088"/>
        </w:tabs>
        <w:spacing w:line="240" w:lineRule="atLeast"/>
        <w:ind w:left="560" w:right="-1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Punto 15 della Relazione di SUA</w:t>
      </w:r>
    </w:p>
    <w:p w:rsidR="009F6E16" w:rsidRPr="009F6E16" w:rsidRDefault="009F6E16" w:rsidP="00C13856">
      <w:pPr>
        <w:tabs>
          <w:tab w:val="left" w:pos="2540"/>
          <w:tab w:val="left" w:pos="5660"/>
          <w:tab w:val="left" w:pos="7088"/>
        </w:tabs>
        <w:spacing w:line="240" w:lineRule="atLeast"/>
        <w:ind w:left="567" w:right="-1"/>
        <w:jc w:val="both"/>
        <w:rPr>
          <w:rFonts w:ascii="Arial" w:hAnsi="Arial"/>
          <w:color w:val="000000"/>
        </w:rPr>
      </w:pP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- Scavo di sbancamento per autorimessa</w:t>
      </w:r>
    </w:p>
    <w:p w:rsidR="009F6E16" w:rsidRDefault="009F6E16" w:rsidP="00A91FA6">
      <w:pPr>
        <w:tabs>
          <w:tab w:val="left" w:pos="60"/>
          <w:tab w:val="left" w:pos="160"/>
          <w:tab w:val="left" w:pos="1134"/>
          <w:tab w:val="left" w:pos="3960"/>
          <w:tab w:val="left" w:pos="4980"/>
          <w:tab w:val="right" w:pos="7371"/>
          <w:tab w:val="right" w:pos="940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ab/>
        <w:t xml:space="preserve">mq. 6.797,4 x 3,5 = mc. 23.791      </w:t>
      </w:r>
      <w:r w:rsidR="00C13856"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</w:rPr>
        <w:t>x€.  27,00</w:t>
      </w:r>
      <w:r>
        <w:rPr>
          <w:rFonts w:ascii="Arial" w:hAnsi="Arial"/>
          <w:color w:val="000000"/>
          <w:sz w:val="24"/>
        </w:rPr>
        <w:t xml:space="preserve"> </w:t>
      </w:r>
      <w:r>
        <w:rPr>
          <w:rFonts w:ascii="Arial" w:hAnsi="Arial"/>
          <w:color w:val="000000"/>
        </w:rPr>
        <w:tab/>
      </w:r>
      <w:r w:rsidR="00C13856"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>Euro    642.357,00</w:t>
      </w: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right"/>
        <w:rPr>
          <w:rFonts w:ascii="Arial" w:hAnsi="Arial"/>
          <w:color w:val="000000"/>
          <w:sz w:val="24"/>
        </w:rPr>
      </w:pP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- Costruzione della porzione interrata</w:t>
      </w:r>
    </w:p>
    <w:p w:rsidR="009F6E16" w:rsidRDefault="009F6E16" w:rsidP="0048458C">
      <w:pPr>
        <w:tabs>
          <w:tab w:val="left" w:pos="60"/>
          <w:tab w:val="left" w:pos="160"/>
          <w:tab w:val="left" w:pos="1134"/>
          <w:tab w:val="left" w:pos="3960"/>
          <w:tab w:val="left" w:pos="4980"/>
          <w:tab w:val="left" w:pos="7371"/>
          <w:tab w:val="right" w:pos="9498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 xml:space="preserve">mq. 6.797     </w:t>
      </w:r>
      <w:r>
        <w:rPr>
          <w:rFonts w:ascii="Arial" w:hAnsi="Arial"/>
          <w:color w:val="000000"/>
          <w:sz w:val="24"/>
        </w:rPr>
        <w:tab/>
        <w:t xml:space="preserve"> </w:t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</w:rPr>
        <w:t>x€.600,00</w:t>
      </w:r>
      <w:r w:rsidR="00C13856">
        <w:rPr>
          <w:rFonts w:ascii="Arial" w:hAnsi="Arial"/>
          <w:color w:val="000000"/>
          <w:sz w:val="24"/>
        </w:rPr>
        <w:tab/>
      </w:r>
      <w:r w:rsidR="00C13856">
        <w:rPr>
          <w:rFonts w:ascii="Arial" w:hAnsi="Arial"/>
          <w:color w:val="000000"/>
          <w:sz w:val="24"/>
        </w:rPr>
        <w:tab/>
      </w:r>
      <w:r w:rsidR="0048458C">
        <w:rPr>
          <w:rFonts w:ascii="Arial" w:hAnsi="Arial"/>
          <w:color w:val="000000"/>
          <w:sz w:val="24"/>
        </w:rPr>
        <w:t>Euro</w:t>
      </w:r>
      <w:r>
        <w:rPr>
          <w:rFonts w:ascii="Arial" w:hAnsi="Arial"/>
          <w:color w:val="000000"/>
          <w:sz w:val="24"/>
        </w:rPr>
        <w:t>4.078.200,00</w:t>
      </w:r>
      <w:r>
        <w:rPr>
          <w:rFonts w:ascii="Arial" w:hAnsi="Arial"/>
          <w:color w:val="000000"/>
          <w:sz w:val="24"/>
        </w:rPr>
        <w:tab/>
      </w: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- Costruzione degli edifici fuori terra</w:t>
      </w:r>
    </w:p>
    <w:p w:rsidR="009F6E16" w:rsidRDefault="00C13856" w:rsidP="00A91FA6">
      <w:pPr>
        <w:tabs>
          <w:tab w:val="left" w:pos="60"/>
          <w:tab w:val="left" w:pos="160"/>
          <w:tab w:val="left" w:pos="1134"/>
          <w:tab w:val="left" w:pos="3960"/>
          <w:tab w:val="left" w:pos="4980"/>
          <w:tab w:val="left" w:pos="7371"/>
          <w:tab w:val="right" w:pos="944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 xml:space="preserve">mc. 24.473      </w:t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 w:rsidR="009F6E16">
        <w:rPr>
          <w:rFonts w:ascii="Arial" w:hAnsi="Arial"/>
          <w:color w:val="000000"/>
        </w:rPr>
        <w:t>x€.400,00</w:t>
      </w:r>
      <w:r w:rsidR="00A91FA6">
        <w:rPr>
          <w:rFonts w:ascii="Arial" w:hAnsi="Arial"/>
          <w:color w:val="000000"/>
          <w:sz w:val="24"/>
        </w:rPr>
        <w:tab/>
      </w:r>
      <w:r w:rsidR="009F6E16">
        <w:rPr>
          <w:rFonts w:ascii="Arial" w:hAnsi="Arial"/>
          <w:color w:val="000000"/>
          <w:sz w:val="24"/>
        </w:rPr>
        <w:t xml:space="preserve">Euro </w:t>
      </w:r>
      <w:r w:rsidR="00A91FA6">
        <w:rPr>
          <w:rFonts w:ascii="Arial" w:hAnsi="Arial"/>
          <w:color w:val="000000"/>
          <w:sz w:val="24"/>
        </w:rPr>
        <w:tab/>
      </w:r>
      <w:r w:rsidR="009F6E16">
        <w:rPr>
          <w:rFonts w:ascii="Arial" w:hAnsi="Arial"/>
          <w:color w:val="000000"/>
          <w:sz w:val="24"/>
        </w:rPr>
        <w:t>9.789.200,00</w:t>
      </w: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- Sistemazione aree verdi private </w:t>
      </w:r>
    </w:p>
    <w:p w:rsidR="009F6E16" w:rsidRDefault="009F6E16" w:rsidP="00C13856">
      <w:pPr>
        <w:tabs>
          <w:tab w:val="left" w:pos="60"/>
          <w:tab w:val="left" w:pos="160"/>
          <w:tab w:val="left" w:pos="1134"/>
          <w:tab w:val="left" w:pos="3960"/>
          <w:tab w:val="left" w:pos="4980"/>
          <w:tab w:val="left" w:pos="7088"/>
          <w:tab w:val="right" w:pos="7140"/>
          <w:tab w:val="right" w:pos="942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 xml:space="preserve">mq. 12.935 </w:t>
      </w:r>
      <w:r w:rsidRPr="004301A1">
        <w:rPr>
          <w:rFonts w:ascii="Arial" w:hAnsi="Arial"/>
          <w:sz w:val="24"/>
        </w:rPr>
        <w:t>*</w:t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</w:rPr>
        <w:t>x€.  56,80</w:t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  <w:t>Euro    734.708,00</w:t>
      </w: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- Realizzazione viabilità privata </w:t>
      </w:r>
    </w:p>
    <w:p w:rsidR="009F6E16" w:rsidRDefault="009F6E16" w:rsidP="00C13856">
      <w:pPr>
        <w:tabs>
          <w:tab w:val="left" w:pos="60"/>
          <w:tab w:val="left" w:pos="160"/>
          <w:tab w:val="left" w:pos="1134"/>
          <w:tab w:val="left" w:pos="3960"/>
          <w:tab w:val="left" w:pos="4980"/>
          <w:tab w:val="left" w:pos="7088"/>
          <w:tab w:val="right" w:pos="7160"/>
          <w:tab w:val="right" w:pos="940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  <w:t>mq.   1.892</w:t>
      </w:r>
      <w:r w:rsidRPr="004301A1">
        <w:rPr>
          <w:rFonts w:ascii="Arial" w:hAnsi="Arial"/>
          <w:sz w:val="24"/>
        </w:rPr>
        <w:t xml:space="preserve"> *</w:t>
      </w:r>
      <w:r>
        <w:rPr>
          <w:rFonts w:ascii="Arial" w:hAnsi="Arial"/>
          <w:color w:val="000000"/>
          <w:sz w:val="24"/>
        </w:rPr>
        <w:t xml:space="preserve">    </w:t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</w:rPr>
        <w:t>x€. 115,90</w:t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  <w:t>Euro    219.282,80</w:t>
      </w:r>
    </w:p>
    <w:p w:rsidR="000C0EE5" w:rsidRDefault="000C0EE5" w:rsidP="00C13856">
      <w:pPr>
        <w:tabs>
          <w:tab w:val="left" w:pos="60"/>
          <w:tab w:val="left" w:pos="160"/>
          <w:tab w:val="left" w:pos="1134"/>
          <w:tab w:val="left" w:pos="3960"/>
          <w:tab w:val="left" w:pos="4980"/>
          <w:tab w:val="left" w:pos="7088"/>
          <w:tab w:val="right" w:pos="7160"/>
          <w:tab w:val="right" w:pos="940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</w:p>
    <w:p w:rsidR="009F6E16" w:rsidRDefault="00006B53" w:rsidP="00006B53">
      <w:pPr>
        <w:tabs>
          <w:tab w:val="left" w:pos="60"/>
          <w:tab w:val="left" w:pos="160"/>
          <w:tab w:val="left" w:pos="1134"/>
          <w:tab w:val="left" w:pos="3960"/>
          <w:tab w:val="left" w:pos="4980"/>
          <w:tab w:val="left" w:pos="7088"/>
          <w:tab w:val="right" w:pos="7140"/>
          <w:tab w:val="right" w:pos="942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- </w:t>
      </w:r>
      <w:r w:rsidR="00D50680">
        <w:rPr>
          <w:rFonts w:ascii="Arial" w:hAnsi="Arial"/>
          <w:color w:val="000000"/>
          <w:sz w:val="24"/>
        </w:rPr>
        <w:t>°°</w:t>
      </w:r>
      <w:r>
        <w:rPr>
          <w:rFonts w:ascii="Arial" w:hAnsi="Arial"/>
          <w:color w:val="000000"/>
          <w:sz w:val="24"/>
        </w:rPr>
        <w:t>Realizzazione di urbanizzazioni primarie</w:t>
      </w:r>
    </w:p>
    <w:p w:rsidR="009F6E16" w:rsidRPr="00006B53" w:rsidRDefault="009F6E16" w:rsidP="00006B53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16"/>
          <w:szCs w:val="16"/>
        </w:rPr>
      </w:pPr>
      <w:r w:rsidRPr="00006B53">
        <w:rPr>
          <w:rFonts w:ascii="Arial" w:hAnsi="Arial"/>
          <w:color w:val="000000"/>
          <w:sz w:val="16"/>
          <w:szCs w:val="16"/>
        </w:rPr>
        <w:t>- °°Realizzazione viabilità urbana  pubblica *°</w:t>
      </w:r>
    </w:p>
    <w:p w:rsidR="009F6E16" w:rsidRPr="00006B53" w:rsidRDefault="00C13856" w:rsidP="00006B53">
      <w:pPr>
        <w:tabs>
          <w:tab w:val="left" w:pos="60"/>
          <w:tab w:val="left" w:pos="160"/>
          <w:tab w:val="left" w:pos="1985"/>
          <w:tab w:val="left" w:pos="3261"/>
          <w:tab w:val="left" w:pos="4980"/>
          <w:tab w:val="left" w:pos="5954"/>
          <w:tab w:val="right" w:pos="7140"/>
          <w:tab w:val="right" w:pos="942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16"/>
          <w:szCs w:val="16"/>
        </w:rPr>
      </w:pPr>
      <w:r w:rsidRPr="00006B53">
        <w:rPr>
          <w:rFonts w:ascii="Arial" w:hAnsi="Arial"/>
          <w:color w:val="000000"/>
          <w:sz w:val="16"/>
          <w:szCs w:val="16"/>
        </w:rPr>
        <w:t xml:space="preserve">mq.   4.330      </w:t>
      </w:r>
      <w:r w:rsidRPr="00006B53">
        <w:rPr>
          <w:rFonts w:ascii="Arial" w:hAnsi="Arial"/>
          <w:color w:val="000000"/>
          <w:sz w:val="16"/>
          <w:szCs w:val="16"/>
        </w:rPr>
        <w:tab/>
      </w:r>
      <w:r w:rsidR="009F6E16" w:rsidRPr="00006B53">
        <w:rPr>
          <w:rFonts w:ascii="Arial" w:hAnsi="Arial"/>
          <w:color w:val="000000"/>
          <w:sz w:val="16"/>
          <w:szCs w:val="16"/>
        </w:rPr>
        <w:t>x€.  150,97</w:t>
      </w:r>
      <w:r w:rsidR="009F6E16" w:rsidRPr="00006B53">
        <w:rPr>
          <w:rFonts w:ascii="Arial" w:hAnsi="Arial"/>
          <w:color w:val="000000"/>
          <w:sz w:val="16"/>
          <w:szCs w:val="16"/>
        </w:rPr>
        <w:tab/>
      </w:r>
      <w:r w:rsidR="009F6E16" w:rsidRPr="00006B53">
        <w:rPr>
          <w:rFonts w:ascii="Arial" w:hAnsi="Arial"/>
          <w:color w:val="000000"/>
          <w:sz w:val="16"/>
          <w:szCs w:val="16"/>
        </w:rPr>
        <w:tab/>
      </w:r>
      <w:r w:rsidR="009F6E16" w:rsidRPr="00006B53">
        <w:rPr>
          <w:rFonts w:ascii="Arial" w:hAnsi="Arial"/>
          <w:color w:val="000000"/>
          <w:sz w:val="16"/>
          <w:szCs w:val="16"/>
        </w:rPr>
        <w:tab/>
        <w:t>Euro    653.700,10</w:t>
      </w:r>
    </w:p>
    <w:p w:rsidR="009F6E16" w:rsidRPr="00006B53" w:rsidRDefault="009F6E16" w:rsidP="00006B53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7088"/>
          <w:tab w:val="right" w:pos="7140"/>
          <w:tab w:val="right" w:pos="942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16"/>
          <w:szCs w:val="16"/>
        </w:rPr>
      </w:pPr>
    </w:p>
    <w:p w:rsidR="009F6E16" w:rsidRPr="00006B53" w:rsidRDefault="009F6E16" w:rsidP="00006B53">
      <w:pPr>
        <w:tabs>
          <w:tab w:val="left" w:pos="60"/>
          <w:tab w:val="left" w:pos="160"/>
          <w:tab w:val="left" w:pos="2540"/>
          <w:tab w:val="left" w:pos="3960"/>
          <w:tab w:val="left" w:pos="420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16"/>
          <w:szCs w:val="16"/>
        </w:rPr>
      </w:pPr>
      <w:r w:rsidRPr="00006B53">
        <w:rPr>
          <w:rFonts w:ascii="Arial" w:hAnsi="Arial"/>
          <w:color w:val="000000"/>
          <w:sz w:val="16"/>
          <w:szCs w:val="16"/>
        </w:rPr>
        <w:t>- °°Realizzazione Cunicolo dei servizi *°</w:t>
      </w:r>
    </w:p>
    <w:p w:rsidR="009F6E16" w:rsidRPr="00006B53" w:rsidRDefault="00006B53" w:rsidP="00006B53">
      <w:pPr>
        <w:tabs>
          <w:tab w:val="left" w:pos="60"/>
          <w:tab w:val="left" w:pos="160"/>
          <w:tab w:val="left" w:pos="1134"/>
          <w:tab w:val="left" w:pos="1985"/>
          <w:tab w:val="left" w:pos="3261"/>
          <w:tab w:val="left" w:pos="5954"/>
          <w:tab w:val="right" w:pos="942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 xml:space="preserve">ml.        292      </w:t>
      </w:r>
      <w:r>
        <w:rPr>
          <w:rFonts w:ascii="Arial" w:hAnsi="Arial"/>
          <w:color w:val="000000"/>
          <w:sz w:val="16"/>
          <w:szCs w:val="16"/>
        </w:rPr>
        <w:tab/>
      </w:r>
      <w:r w:rsidR="009F6E16" w:rsidRPr="00006B53">
        <w:rPr>
          <w:rFonts w:ascii="Arial" w:hAnsi="Arial"/>
          <w:color w:val="000000"/>
          <w:sz w:val="16"/>
          <w:szCs w:val="16"/>
        </w:rPr>
        <w:t>x€.1.164,49</w:t>
      </w:r>
      <w:r>
        <w:rPr>
          <w:rFonts w:ascii="Arial" w:hAnsi="Arial"/>
          <w:color w:val="000000"/>
          <w:sz w:val="16"/>
          <w:szCs w:val="16"/>
        </w:rPr>
        <w:tab/>
      </w:r>
      <w:r w:rsidR="009F6E16" w:rsidRPr="00006B53">
        <w:rPr>
          <w:rFonts w:ascii="Arial" w:hAnsi="Arial"/>
          <w:color w:val="000000"/>
          <w:sz w:val="16"/>
          <w:szCs w:val="16"/>
        </w:rPr>
        <w:t>Euro    340.031,08</w:t>
      </w:r>
    </w:p>
    <w:p w:rsidR="009F6E16" w:rsidRPr="00006B53" w:rsidRDefault="009F6E16" w:rsidP="00006B53">
      <w:pPr>
        <w:tabs>
          <w:tab w:val="left" w:pos="60"/>
          <w:tab w:val="left" w:pos="160"/>
          <w:tab w:val="left" w:pos="2540"/>
          <w:tab w:val="left" w:pos="3960"/>
          <w:tab w:val="left" w:pos="4200"/>
          <w:tab w:val="left" w:pos="7088"/>
          <w:tab w:val="right" w:pos="7160"/>
          <w:tab w:val="right" w:pos="942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16"/>
          <w:szCs w:val="16"/>
        </w:rPr>
      </w:pPr>
    </w:p>
    <w:p w:rsidR="009F6E16" w:rsidRPr="00006B53" w:rsidRDefault="00C13856" w:rsidP="00006B53">
      <w:pPr>
        <w:tabs>
          <w:tab w:val="left" w:pos="60"/>
          <w:tab w:val="left" w:pos="160"/>
          <w:tab w:val="left" w:pos="2540"/>
          <w:tab w:val="left" w:pos="3960"/>
          <w:tab w:val="left" w:pos="420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16"/>
          <w:szCs w:val="16"/>
        </w:rPr>
      </w:pPr>
      <w:r w:rsidRPr="00006B53">
        <w:rPr>
          <w:rFonts w:ascii="Arial" w:hAnsi="Arial"/>
          <w:color w:val="000000"/>
          <w:sz w:val="16"/>
          <w:szCs w:val="16"/>
        </w:rPr>
        <w:t>- °°Realizzazione scarico</w:t>
      </w:r>
      <w:r w:rsidR="009F6E16" w:rsidRPr="00006B53">
        <w:rPr>
          <w:rFonts w:ascii="Arial" w:hAnsi="Arial"/>
          <w:color w:val="000000"/>
          <w:sz w:val="16"/>
          <w:szCs w:val="16"/>
        </w:rPr>
        <w:t xml:space="preserve"> acque bianche smaltimento</w:t>
      </w:r>
    </w:p>
    <w:p w:rsidR="00C13856" w:rsidRPr="00006B53" w:rsidRDefault="009F6E16" w:rsidP="00006B53">
      <w:pPr>
        <w:tabs>
          <w:tab w:val="left" w:pos="60"/>
          <w:tab w:val="left" w:pos="160"/>
          <w:tab w:val="left" w:pos="2540"/>
          <w:tab w:val="left" w:pos="3960"/>
          <w:tab w:val="left" w:pos="420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16"/>
          <w:szCs w:val="16"/>
        </w:rPr>
      </w:pPr>
      <w:r w:rsidRPr="00006B53">
        <w:rPr>
          <w:rFonts w:ascii="Arial" w:hAnsi="Arial"/>
          <w:color w:val="000000"/>
          <w:sz w:val="16"/>
          <w:szCs w:val="16"/>
        </w:rPr>
        <w:t xml:space="preserve">    a mare </w:t>
      </w:r>
      <w:r w:rsidR="00C13856" w:rsidRPr="00006B53">
        <w:rPr>
          <w:rFonts w:ascii="Arial" w:hAnsi="Arial"/>
          <w:color w:val="000000"/>
          <w:sz w:val="16"/>
          <w:szCs w:val="16"/>
        </w:rPr>
        <w:t xml:space="preserve">della </w:t>
      </w:r>
      <w:r w:rsidRPr="00006B53">
        <w:rPr>
          <w:rFonts w:ascii="Arial" w:hAnsi="Arial"/>
          <w:color w:val="000000"/>
          <w:sz w:val="16"/>
          <w:szCs w:val="16"/>
        </w:rPr>
        <w:t>zona</w:t>
      </w:r>
      <w:r w:rsidR="00C13856" w:rsidRPr="00006B53">
        <w:rPr>
          <w:rFonts w:ascii="Arial" w:hAnsi="Arial"/>
          <w:color w:val="000000"/>
          <w:sz w:val="16"/>
          <w:szCs w:val="16"/>
        </w:rPr>
        <w:t xml:space="preserve"> con l’esclusione degli edifici “C” e “N”</w:t>
      </w:r>
      <w:r w:rsidRPr="00006B53">
        <w:rPr>
          <w:rFonts w:ascii="Arial" w:hAnsi="Arial"/>
          <w:color w:val="000000"/>
          <w:sz w:val="16"/>
          <w:szCs w:val="16"/>
        </w:rPr>
        <w:t xml:space="preserve"> </w:t>
      </w:r>
    </w:p>
    <w:p w:rsidR="009F6E16" w:rsidRPr="00006B53" w:rsidRDefault="00C13856" w:rsidP="00006B53">
      <w:pPr>
        <w:tabs>
          <w:tab w:val="left" w:pos="60"/>
          <w:tab w:val="left" w:pos="160"/>
          <w:tab w:val="left" w:pos="2540"/>
          <w:tab w:val="left" w:pos="3960"/>
          <w:tab w:val="left" w:pos="420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16"/>
          <w:szCs w:val="16"/>
        </w:rPr>
      </w:pPr>
      <w:r w:rsidRPr="00006B53">
        <w:rPr>
          <w:rFonts w:ascii="Arial" w:hAnsi="Arial"/>
          <w:color w:val="000000"/>
          <w:sz w:val="16"/>
          <w:szCs w:val="16"/>
        </w:rPr>
        <w:t xml:space="preserve">    </w:t>
      </w:r>
      <w:r w:rsidR="009F6E16" w:rsidRPr="00006B53">
        <w:rPr>
          <w:rFonts w:ascii="Arial" w:hAnsi="Arial"/>
          <w:color w:val="000000"/>
          <w:sz w:val="16"/>
          <w:szCs w:val="16"/>
        </w:rPr>
        <w:t>in quota parte*°</w:t>
      </w:r>
    </w:p>
    <w:p w:rsidR="009F6E16" w:rsidRPr="00006B53" w:rsidRDefault="00C13856" w:rsidP="00006B53">
      <w:pPr>
        <w:tabs>
          <w:tab w:val="left" w:pos="60"/>
          <w:tab w:val="left" w:pos="160"/>
          <w:tab w:val="left" w:pos="1134"/>
          <w:tab w:val="left" w:pos="1985"/>
          <w:tab w:val="left" w:pos="4200"/>
          <w:tab w:val="left" w:pos="5954"/>
          <w:tab w:val="right" w:pos="7160"/>
          <w:tab w:val="right" w:pos="942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16"/>
          <w:szCs w:val="16"/>
        </w:rPr>
      </w:pPr>
      <w:r w:rsidRPr="00006B53">
        <w:rPr>
          <w:rFonts w:ascii="Arial" w:hAnsi="Arial"/>
          <w:color w:val="000000"/>
          <w:sz w:val="16"/>
          <w:szCs w:val="16"/>
        </w:rPr>
        <w:t>€</w:t>
      </w:r>
      <w:r w:rsidR="00006B53">
        <w:rPr>
          <w:rFonts w:ascii="Arial" w:hAnsi="Arial"/>
          <w:color w:val="000000"/>
          <w:sz w:val="16"/>
          <w:szCs w:val="16"/>
        </w:rPr>
        <w:t>. 345.000,00 x 23.834/30.707=</w:t>
      </w:r>
      <w:r w:rsidR="00006B53">
        <w:rPr>
          <w:rFonts w:ascii="Arial" w:hAnsi="Arial"/>
          <w:color w:val="000000"/>
          <w:sz w:val="16"/>
          <w:szCs w:val="16"/>
        </w:rPr>
        <w:tab/>
        <w:t>Euro    267</w:t>
      </w:r>
      <w:r w:rsidRPr="00006B53">
        <w:rPr>
          <w:rFonts w:ascii="Arial" w:hAnsi="Arial"/>
          <w:color w:val="000000"/>
          <w:sz w:val="16"/>
          <w:szCs w:val="16"/>
        </w:rPr>
        <w:t>.</w:t>
      </w:r>
      <w:r w:rsidR="00006B53">
        <w:rPr>
          <w:rFonts w:ascii="Arial" w:hAnsi="Arial"/>
          <w:color w:val="000000"/>
          <w:sz w:val="16"/>
          <w:szCs w:val="16"/>
        </w:rPr>
        <w:t>780</w:t>
      </w:r>
      <w:r w:rsidRPr="00006B53">
        <w:rPr>
          <w:rFonts w:ascii="Arial" w:hAnsi="Arial"/>
          <w:color w:val="000000"/>
          <w:sz w:val="16"/>
          <w:szCs w:val="16"/>
        </w:rPr>
        <w:t>,</w:t>
      </w:r>
      <w:r w:rsidR="00006B53">
        <w:rPr>
          <w:rFonts w:ascii="Arial" w:hAnsi="Arial"/>
          <w:color w:val="000000"/>
          <w:sz w:val="16"/>
          <w:szCs w:val="16"/>
        </w:rPr>
        <w:t>31</w:t>
      </w:r>
    </w:p>
    <w:p w:rsidR="00C13856" w:rsidRPr="00006B53" w:rsidRDefault="00C13856" w:rsidP="00006B53">
      <w:pPr>
        <w:tabs>
          <w:tab w:val="left" w:pos="60"/>
          <w:tab w:val="left" w:pos="160"/>
          <w:tab w:val="left" w:pos="1134"/>
          <w:tab w:val="left" w:pos="3960"/>
          <w:tab w:val="left" w:pos="4200"/>
          <w:tab w:val="left" w:pos="7088"/>
          <w:tab w:val="right" w:pos="7160"/>
          <w:tab w:val="right" w:pos="942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16"/>
          <w:szCs w:val="16"/>
        </w:rPr>
      </w:pPr>
    </w:p>
    <w:p w:rsidR="00C13856" w:rsidRPr="00006B53" w:rsidRDefault="00C13856" w:rsidP="00006B53">
      <w:pPr>
        <w:tabs>
          <w:tab w:val="left" w:pos="60"/>
          <w:tab w:val="left" w:pos="160"/>
          <w:tab w:val="left" w:pos="1134"/>
          <w:tab w:val="left" w:pos="3960"/>
          <w:tab w:val="left" w:pos="4200"/>
          <w:tab w:val="left" w:pos="7088"/>
          <w:tab w:val="right" w:pos="7160"/>
          <w:tab w:val="right" w:pos="942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16"/>
          <w:szCs w:val="16"/>
        </w:rPr>
      </w:pPr>
      <w:r w:rsidRPr="00006B53">
        <w:rPr>
          <w:rFonts w:ascii="Arial" w:hAnsi="Arial"/>
          <w:color w:val="000000"/>
          <w:sz w:val="16"/>
          <w:szCs w:val="16"/>
        </w:rPr>
        <w:t xml:space="preserve">- °° Realizzazione di scarico acque bianche direttamente </w:t>
      </w:r>
    </w:p>
    <w:p w:rsidR="00C13856" w:rsidRPr="00006B53" w:rsidRDefault="00006B53" w:rsidP="00006B53">
      <w:pPr>
        <w:tabs>
          <w:tab w:val="left" w:pos="60"/>
          <w:tab w:val="left" w:pos="160"/>
          <w:tab w:val="left" w:pos="1134"/>
          <w:tab w:val="left" w:pos="3960"/>
          <w:tab w:val="left" w:pos="4200"/>
          <w:tab w:val="left" w:pos="7088"/>
          <w:tab w:val="right" w:pos="7160"/>
          <w:tab w:val="right" w:pos="942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 xml:space="preserve">      nel Rio Borghetto per edifici C e N</w:t>
      </w:r>
    </w:p>
    <w:p w:rsidR="00C13856" w:rsidRPr="00006B53" w:rsidRDefault="00006B53" w:rsidP="00006B53">
      <w:pPr>
        <w:tabs>
          <w:tab w:val="left" w:pos="60"/>
          <w:tab w:val="left" w:pos="160"/>
          <w:tab w:val="left" w:pos="993"/>
          <w:tab w:val="left" w:pos="3960"/>
          <w:tab w:val="left" w:pos="4200"/>
          <w:tab w:val="left" w:pos="5954"/>
          <w:tab w:val="right" w:pos="7160"/>
          <w:tab w:val="left" w:pos="7371"/>
          <w:tab w:val="right" w:pos="942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 xml:space="preserve">Come da computo metrico </w:t>
      </w:r>
      <w:r w:rsidR="00C13856" w:rsidRPr="00006B53">
        <w:rPr>
          <w:rFonts w:ascii="Arial" w:hAnsi="Arial"/>
          <w:color w:val="000000"/>
          <w:sz w:val="16"/>
          <w:szCs w:val="16"/>
        </w:rPr>
        <w:tab/>
      </w:r>
      <w:r w:rsidR="00C13856" w:rsidRPr="00006B53">
        <w:rPr>
          <w:rFonts w:ascii="Arial" w:hAnsi="Arial"/>
          <w:color w:val="000000"/>
          <w:sz w:val="16"/>
          <w:szCs w:val="16"/>
        </w:rPr>
        <w:tab/>
      </w:r>
      <w:r>
        <w:rPr>
          <w:rFonts w:ascii="Arial" w:hAnsi="Arial"/>
          <w:color w:val="000000"/>
          <w:sz w:val="16"/>
          <w:szCs w:val="16"/>
        </w:rPr>
        <w:tab/>
        <w:t>Euro</w:t>
      </w:r>
      <w:r>
        <w:rPr>
          <w:rFonts w:ascii="Arial" w:hAnsi="Arial"/>
          <w:color w:val="000000"/>
          <w:sz w:val="16"/>
          <w:szCs w:val="16"/>
        </w:rPr>
        <w:tab/>
      </w:r>
      <w:r w:rsidR="00E3664A">
        <w:rPr>
          <w:rFonts w:ascii="Arial" w:hAnsi="Arial"/>
          <w:color w:val="000000"/>
          <w:sz w:val="16"/>
          <w:szCs w:val="16"/>
        </w:rPr>
        <w:t xml:space="preserve">   </w:t>
      </w:r>
      <w:r>
        <w:rPr>
          <w:rFonts w:ascii="Arial" w:hAnsi="Arial"/>
          <w:color w:val="000000"/>
          <w:sz w:val="16"/>
          <w:szCs w:val="16"/>
        </w:rPr>
        <w:t>134.114,00</w:t>
      </w:r>
    </w:p>
    <w:p w:rsidR="00C13856" w:rsidRPr="00006B53" w:rsidRDefault="00C13856" w:rsidP="00006B53">
      <w:pPr>
        <w:tabs>
          <w:tab w:val="left" w:pos="60"/>
          <w:tab w:val="left" w:pos="160"/>
          <w:tab w:val="left" w:pos="1134"/>
          <w:tab w:val="left" w:pos="3960"/>
          <w:tab w:val="left" w:pos="4200"/>
          <w:tab w:val="left" w:pos="7088"/>
          <w:tab w:val="right" w:pos="7160"/>
          <w:tab w:val="left" w:pos="7371"/>
          <w:tab w:val="right" w:pos="942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16"/>
          <w:szCs w:val="16"/>
        </w:rPr>
      </w:pPr>
    </w:p>
    <w:p w:rsidR="009F6E16" w:rsidRPr="00006B53" w:rsidRDefault="009F6E16" w:rsidP="00006B53">
      <w:pPr>
        <w:tabs>
          <w:tab w:val="left" w:pos="120"/>
          <w:tab w:val="left" w:pos="2540"/>
          <w:tab w:val="left" w:pos="3960"/>
          <w:tab w:val="left" w:pos="420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16"/>
          <w:szCs w:val="16"/>
        </w:rPr>
      </w:pPr>
      <w:r w:rsidRPr="00006B53">
        <w:rPr>
          <w:rFonts w:ascii="Arial" w:hAnsi="Arial"/>
          <w:color w:val="000000"/>
          <w:sz w:val="16"/>
          <w:szCs w:val="16"/>
        </w:rPr>
        <w:t>- °°Realizzazione Collettore acque nere  250 esterno all’area*°</w:t>
      </w:r>
    </w:p>
    <w:p w:rsidR="009F6E16" w:rsidRDefault="00006B53" w:rsidP="00006B53">
      <w:pPr>
        <w:tabs>
          <w:tab w:val="left" w:pos="60"/>
          <w:tab w:val="left" w:pos="160"/>
          <w:tab w:val="left" w:pos="993"/>
          <w:tab w:val="left" w:pos="1985"/>
          <w:tab w:val="left" w:pos="3261"/>
          <w:tab w:val="left" w:pos="5954"/>
          <w:tab w:val="right" w:pos="7140"/>
          <w:tab w:val="right" w:pos="940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16"/>
          <w:szCs w:val="16"/>
          <w:u w:val="single"/>
        </w:rPr>
      </w:pPr>
      <w:r>
        <w:rPr>
          <w:rFonts w:ascii="Arial" w:hAnsi="Arial"/>
          <w:color w:val="000000"/>
          <w:sz w:val="16"/>
          <w:szCs w:val="16"/>
        </w:rPr>
        <w:t xml:space="preserve">ml.          103     </w:t>
      </w:r>
      <w:r>
        <w:rPr>
          <w:rFonts w:ascii="Arial" w:hAnsi="Arial"/>
          <w:color w:val="000000"/>
          <w:sz w:val="16"/>
          <w:szCs w:val="16"/>
        </w:rPr>
        <w:tab/>
        <w:t>x€. 245</w:t>
      </w:r>
      <w:r w:rsidR="009F6E16" w:rsidRPr="00006B53">
        <w:rPr>
          <w:rFonts w:ascii="Arial" w:hAnsi="Arial"/>
          <w:color w:val="000000"/>
          <w:sz w:val="16"/>
          <w:szCs w:val="16"/>
        </w:rPr>
        <w:t>,</w:t>
      </w:r>
      <w:r>
        <w:rPr>
          <w:rFonts w:ascii="Arial" w:hAnsi="Arial"/>
          <w:color w:val="000000"/>
          <w:sz w:val="16"/>
          <w:szCs w:val="16"/>
        </w:rPr>
        <w:t>00</w:t>
      </w:r>
      <w:r w:rsidR="009F6E16" w:rsidRPr="00006B53">
        <w:rPr>
          <w:rFonts w:ascii="Arial" w:hAnsi="Arial"/>
          <w:color w:val="000000"/>
          <w:sz w:val="16"/>
          <w:szCs w:val="16"/>
        </w:rPr>
        <w:tab/>
      </w:r>
      <w:r w:rsidR="009F6E16" w:rsidRPr="00006B53">
        <w:rPr>
          <w:rFonts w:ascii="Arial" w:hAnsi="Arial"/>
          <w:color w:val="000000"/>
          <w:sz w:val="16"/>
          <w:szCs w:val="16"/>
        </w:rPr>
        <w:tab/>
      </w:r>
      <w:r>
        <w:rPr>
          <w:rFonts w:ascii="Arial" w:hAnsi="Arial"/>
          <w:color w:val="000000"/>
          <w:sz w:val="16"/>
          <w:szCs w:val="16"/>
          <w:u w:val="single"/>
        </w:rPr>
        <w:t>Euro      25.235</w:t>
      </w:r>
      <w:r w:rsidR="009F6E16" w:rsidRPr="00006B53">
        <w:rPr>
          <w:rFonts w:ascii="Arial" w:hAnsi="Arial"/>
          <w:color w:val="000000"/>
          <w:sz w:val="16"/>
          <w:szCs w:val="16"/>
          <w:u w:val="single"/>
        </w:rPr>
        <w:t>,</w:t>
      </w:r>
      <w:r>
        <w:rPr>
          <w:rFonts w:ascii="Arial" w:hAnsi="Arial"/>
          <w:color w:val="000000"/>
          <w:sz w:val="16"/>
          <w:szCs w:val="16"/>
          <w:u w:val="single"/>
        </w:rPr>
        <w:t>0</w:t>
      </w:r>
      <w:r w:rsidR="009F6E16" w:rsidRPr="00006B53">
        <w:rPr>
          <w:rFonts w:ascii="Arial" w:hAnsi="Arial"/>
          <w:color w:val="000000"/>
          <w:sz w:val="16"/>
          <w:szCs w:val="16"/>
          <w:u w:val="single"/>
        </w:rPr>
        <w:t>0</w:t>
      </w:r>
    </w:p>
    <w:p w:rsidR="000C0EE5" w:rsidRDefault="00006B53" w:rsidP="00006B53">
      <w:pPr>
        <w:tabs>
          <w:tab w:val="left" w:pos="60"/>
          <w:tab w:val="left" w:pos="160"/>
          <w:tab w:val="left" w:pos="993"/>
          <w:tab w:val="left" w:pos="1985"/>
          <w:tab w:val="left" w:pos="3261"/>
          <w:tab w:val="left" w:pos="5954"/>
          <w:tab w:val="right" w:pos="7140"/>
          <w:tab w:val="right" w:pos="940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ab/>
        <w:t>Totale</w:t>
      </w:r>
      <w:r>
        <w:rPr>
          <w:rFonts w:ascii="Arial" w:hAnsi="Arial"/>
          <w:color w:val="000000"/>
          <w:sz w:val="16"/>
          <w:szCs w:val="16"/>
        </w:rPr>
        <w:tab/>
        <w:t xml:space="preserve">Euro </w:t>
      </w:r>
      <w:r w:rsidR="0048458C">
        <w:rPr>
          <w:rFonts w:ascii="Arial" w:hAnsi="Arial"/>
          <w:color w:val="000000"/>
          <w:sz w:val="16"/>
          <w:szCs w:val="16"/>
        </w:rPr>
        <w:t xml:space="preserve">   </w:t>
      </w:r>
      <w:r>
        <w:rPr>
          <w:rFonts w:ascii="Arial" w:hAnsi="Arial"/>
          <w:color w:val="000000"/>
          <w:sz w:val="16"/>
          <w:szCs w:val="16"/>
        </w:rPr>
        <w:t>1.420.860,49</w:t>
      </w:r>
      <w:r>
        <w:rPr>
          <w:rFonts w:ascii="Arial" w:hAnsi="Arial"/>
          <w:color w:val="000000"/>
          <w:sz w:val="16"/>
          <w:szCs w:val="16"/>
        </w:rPr>
        <w:tab/>
      </w:r>
    </w:p>
    <w:p w:rsidR="000C0EE5" w:rsidRDefault="000C0EE5" w:rsidP="00006B53">
      <w:pPr>
        <w:tabs>
          <w:tab w:val="left" w:pos="60"/>
          <w:tab w:val="left" w:pos="160"/>
          <w:tab w:val="left" w:pos="993"/>
          <w:tab w:val="left" w:pos="1985"/>
          <w:tab w:val="left" w:pos="3261"/>
          <w:tab w:val="left" w:pos="5954"/>
          <w:tab w:val="right" w:pos="7140"/>
          <w:tab w:val="right" w:pos="940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 xml:space="preserve">Valore ridotto del 20% sulla base dello sconto </w:t>
      </w:r>
    </w:p>
    <w:p w:rsidR="00006B53" w:rsidRPr="00006B53" w:rsidRDefault="000C0EE5" w:rsidP="00006B53">
      <w:pPr>
        <w:tabs>
          <w:tab w:val="left" w:pos="60"/>
          <w:tab w:val="left" w:pos="160"/>
          <w:tab w:val="left" w:pos="993"/>
          <w:tab w:val="left" w:pos="1985"/>
          <w:tab w:val="left" w:pos="3261"/>
          <w:tab w:val="left" w:pos="5954"/>
          <w:tab w:val="right" w:pos="7140"/>
          <w:tab w:val="right" w:pos="9400"/>
        </w:tabs>
        <w:spacing w:line="240" w:lineRule="atLeast"/>
        <w:ind w:left="1985" w:right="-1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16"/>
          <w:szCs w:val="16"/>
        </w:rPr>
        <w:t>medio operante nelle gare comunali 1.420.860,49 x 0,80 =</w:t>
      </w:r>
      <w:r>
        <w:rPr>
          <w:rFonts w:ascii="Arial" w:hAnsi="Arial"/>
          <w:color w:val="000000"/>
          <w:sz w:val="16"/>
          <w:szCs w:val="16"/>
        </w:rPr>
        <w:tab/>
      </w:r>
      <w:r>
        <w:rPr>
          <w:rFonts w:ascii="Arial" w:hAnsi="Arial"/>
          <w:color w:val="000000"/>
          <w:sz w:val="16"/>
          <w:szCs w:val="16"/>
        </w:rPr>
        <w:tab/>
      </w:r>
      <w:r w:rsidR="0048458C">
        <w:rPr>
          <w:rFonts w:ascii="Arial" w:hAnsi="Arial"/>
          <w:color w:val="000000"/>
          <w:sz w:val="24"/>
          <w:szCs w:val="24"/>
        </w:rPr>
        <w:t>Euro 1.136</w:t>
      </w:r>
      <w:r w:rsidR="00006B53">
        <w:rPr>
          <w:rFonts w:ascii="Arial" w:hAnsi="Arial"/>
          <w:color w:val="000000"/>
          <w:sz w:val="24"/>
          <w:szCs w:val="24"/>
        </w:rPr>
        <w:t>.</w:t>
      </w:r>
      <w:r w:rsidR="0048458C">
        <w:rPr>
          <w:rFonts w:ascii="Arial" w:hAnsi="Arial"/>
          <w:color w:val="000000"/>
          <w:sz w:val="24"/>
          <w:szCs w:val="24"/>
        </w:rPr>
        <w:t>688</w:t>
      </w:r>
      <w:r w:rsidR="00006B53">
        <w:rPr>
          <w:rFonts w:ascii="Arial" w:hAnsi="Arial"/>
          <w:color w:val="000000"/>
          <w:sz w:val="24"/>
          <w:szCs w:val="24"/>
        </w:rPr>
        <w:t>,</w:t>
      </w:r>
      <w:r w:rsidR="0048458C">
        <w:rPr>
          <w:rFonts w:ascii="Arial" w:hAnsi="Arial"/>
          <w:color w:val="000000"/>
          <w:sz w:val="24"/>
          <w:szCs w:val="24"/>
        </w:rPr>
        <w:t>3</w:t>
      </w:r>
      <w:r w:rsidR="00006B53">
        <w:rPr>
          <w:rFonts w:ascii="Arial" w:hAnsi="Arial"/>
          <w:color w:val="000000"/>
          <w:sz w:val="24"/>
          <w:szCs w:val="24"/>
        </w:rPr>
        <w:t>9</w:t>
      </w: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20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200"/>
          <w:tab w:val="left" w:pos="7088"/>
          <w:tab w:val="right" w:pos="7140"/>
          <w:tab w:val="right" w:pos="9420"/>
        </w:tabs>
        <w:spacing w:line="240" w:lineRule="atLeast"/>
        <w:ind w:left="567" w:right="-1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  <w:sz w:val="24"/>
        </w:rPr>
        <w:lastRenderedPageBreak/>
        <w:t>- °°Realizzazione di Standards*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</w:rPr>
        <w:tab/>
      </w:r>
    </w:p>
    <w:p w:rsidR="009F6E16" w:rsidRDefault="00C13856" w:rsidP="00C13856">
      <w:pPr>
        <w:pStyle w:val="Titolo4"/>
        <w:tabs>
          <w:tab w:val="left" w:pos="1985"/>
          <w:tab w:val="left" w:pos="2268"/>
          <w:tab w:val="left" w:pos="5954"/>
        </w:tabs>
        <w:ind w:left="567" w:right="-1"/>
        <w:rPr>
          <w:sz w:val="16"/>
        </w:rPr>
      </w:pPr>
      <w:r>
        <w:tab/>
        <w:t xml:space="preserve">- </w:t>
      </w:r>
      <w:r>
        <w:tab/>
      </w:r>
      <w:r w:rsidR="009F6E16">
        <w:rPr>
          <w:sz w:val="16"/>
        </w:rPr>
        <w:t xml:space="preserve">Verde 1 parco urbano come da computo  </w:t>
      </w:r>
      <w:r w:rsidR="009F6E16">
        <w:rPr>
          <w:sz w:val="16"/>
        </w:rPr>
        <w:tab/>
        <w:t>€  1.846.001,00</w:t>
      </w:r>
    </w:p>
    <w:p w:rsidR="009F6E16" w:rsidRDefault="009F6E16" w:rsidP="00C13856">
      <w:pPr>
        <w:tabs>
          <w:tab w:val="left" w:pos="480"/>
          <w:tab w:val="left" w:pos="1985"/>
          <w:tab w:val="left" w:pos="2268"/>
          <w:tab w:val="left" w:pos="2540"/>
          <w:tab w:val="left" w:pos="3960"/>
          <w:tab w:val="left" w:pos="5954"/>
        </w:tabs>
        <w:ind w:left="567" w:right="-1"/>
        <w:rPr>
          <w:rFonts w:ascii="Arial" w:hAnsi="Arial"/>
          <w:sz w:val="16"/>
        </w:rPr>
      </w:pPr>
      <w:r>
        <w:tab/>
      </w:r>
      <w:r w:rsidR="00C13856">
        <w:t xml:space="preserve">- </w:t>
      </w:r>
      <w:r>
        <w:rPr>
          <w:rFonts w:ascii="Arial" w:hAnsi="Arial"/>
          <w:sz w:val="16"/>
        </w:rPr>
        <w:t>Verde 2 verde elementare con piantumazioni</w:t>
      </w:r>
    </w:p>
    <w:p w:rsidR="009F6E16" w:rsidRDefault="009F6E16" w:rsidP="00C13856">
      <w:pPr>
        <w:tabs>
          <w:tab w:val="left" w:pos="480"/>
          <w:tab w:val="left" w:pos="1985"/>
          <w:tab w:val="left" w:pos="2268"/>
          <w:tab w:val="left" w:pos="2540"/>
          <w:tab w:val="left" w:pos="3960"/>
          <w:tab w:val="left" w:pos="5954"/>
        </w:tabs>
        <w:ind w:left="567" w:right="-1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 xml:space="preserve"> </w:t>
      </w:r>
      <w:r w:rsidR="00C13856"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>ed irrigazioni mq. 285 come da computo</w:t>
      </w:r>
      <w:r>
        <w:rPr>
          <w:rFonts w:ascii="Arial" w:hAnsi="Arial"/>
          <w:sz w:val="16"/>
        </w:rPr>
        <w:tab/>
        <w:t>€      22..219,59</w:t>
      </w:r>
    </w:p>
    <w:p w:rsidR="009F6E16" w:rsidRPr="00C13856" w:rsidRDefault="009F6E16" w:rsidP="00A91FA6">
      <w:pPr>
        <w:pStyle w:val="Paragrafoelenco"/>
        <w:numPr>
          <w:ilvl w:val="0"/>
          <w:numId w:val="1"/>
        </w:numPr>
        <w:tabs>
          <w:tab w:val="left" w:pos="480"/>
          <w:tab w:val="left" w:pos="993"/>
          <w:tab w:val="left" w:pos="1985"/>
          <w:tab w:val="left" w:pos="2268"/>
          <w:tab w:val="left" w:pos="3960"/>
          <w:tab w:val="left" w:pos="5954"/>
        </w:tabs>
        <w:ind w:right="-1"/>
        <w:rPr>
          <w:rFonts w:ascii="Arial" w:hAnsi="Arial"/>
          <w:sz w:val="16"/>
        </w:rPr>
      </w:pPr>
      <w:r w:rsidRPr="00C13856">
        <w:rPr>
          <w:rFonts w:ascii="Arial" w:hAnsi="Arial"/>
          <w:sz w:val="16"/>
        </w:rPr>
        <w:t xml:space="preserve">Verde 3 verde elementare con piantumazioni </w:t>
      </w:r>
    </w:p>
    <w:p w:rsidR="009F6E16" w:rsidRPr="009E6657" w:rsidRDefault="009F6E16" w:rsidP="00C13856">
      <w:pPr>
        <w:tabs>
          <w:tab w:val="left" w:pos="480"/>
          <w:tab w:val="left" w:pos="1985"/>
          <w:tab w:val="left" w:pos="2268"/>
          <w:tab w:val="left" w:pos="2540"/>
          <w:tab w:val="left" w:pos="3960"/>
          <w:tab w:val="left" w:pos="5954"/>
        </w:tabs>
        <w:ind w:left="567" w:right="-1"/>
        <w:rPr>
          <w:rFonts w:ascii="Arial" w:hAnsi="Arial"/>
          <w:color w:val="FF0000"/>
          <w:sz w:val="16"/>
        </w:rPr>
      </w:pPr>
      <w:r>
        <w:rPr>
          <w:rFonts w:ascii="Arial" w:hAnsi="Arial"/>
          <w:sz w:val="16"/>
        </w:rPr>
        <w:tab/>
        <w:t xml:space="preserve"> </w:t>
      </w:r>
      <w:r w:rsidR="00C13856"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>ed irrigazione mq. 2.024 come da computo</w:t>
      </w:r>
      <w:r>
        <w:rPr>
          <w:rFonts w:ascii="Arial" w:hAnsi="Arial"/>
          <w:color w:val="FF0000"/>
          <w:sz w:val="16"/>
        </w:rPr>
        <w:tab/>
      </w:r>
      <w:r w:rsidRPr="003C4084">
        <w:rPr>
          <w:rFonts w:ascii="Arial" w:hAnsi="Arial"/>
          <w:sz w:val="16"/>
        </w:rPr>
        <w:t xml:space="preserve">€    </w:t>
      </w:r>
      <w:r>
        <w:rPr>
          <w:rFonts w:ascii="Arial" w:hAnsi="Arial"/>
          <w:sz w:val="16"/>
        </w:rPr>
        <w:t xml:space="preserve"> </w:t>
      </w:r>
      <w:r w:rsidRPr="003C4084">
        <w:rPr>
          <w:rFonts w:ascii="Arial" w:hAnsi="Arial"/>
          <w:sz w:val="16"/>
        </w:rPr>
        <w:t>219.255,62</w:t>
      </w:r>
    </w:p>
    <w:p w:rsidR="009F6E16" w:rsidRPr="00C13856" w:rsidRDefault="009F6E16" w:rsidP="00C13856">
      <w:pPr>
        <w:pStyle w:val="Paragrafoelenco"/>
        <w:numPr>
          <w:ilvl w:val="0"/>
          <w:numId w:val="1"/>
        </w:numPr>
        <w:tabs>
          <w:tab w:val="left" w:pos="480"/>
          <w:tab w:val="left" w:pos="1985"/>
          <w:tab w:val="left" w:pos="2268"/>
          <w:tab w:val="left" w:pos="2540"/>
          <w:tab w:val="left" w:pos="3960"/>
          <w:tab w:val="left" w:pos="5954"/>
        </w:tabs>
        <w:ind w:right="-1"/>
        <w:rPr>
          <w:rFonts w:ascii="Arial" w:hAnsi="Arial"/>
          <w:sz w:val="16"/>
        </w:rPr>
      </w:pPr>
      <w:r w:rsidRPr="00C13856">
        <w:rPr>
          <w:rFonts w:ascii="Arial" w:hAnsi="Arial"/>
          <w:sz w:val="16"/>
        </w:rPr>
        <w:t>Parcheggio pubblico 7 come da computo</w:t>
      </w:r>
      <w:r w:rsidRPr="00C13856">
        <w:rPr>
          <w:rFonts w:ascii="Arial" w:hAnsi="Arial"/>
          <w:sz w:val="16"/>
        </w:rPr>
        <w:tab/>
        <w:t>€     157.704,84</w:t>
      </w:r>
    </w:p>
    <w:p w:rsidR="009F6E16" w:rsidRPr="00C13856" w:rsidRDefault="009F6E16" w:rsidP="00C13856">
      <w:pPr>
        <w:pStyle w:val="Paragrafoelenco"/>
        <w:numPr>
          <w:ilvl w:val="0"/>
          <w:numId w:val="1"/>
        </w:numPr>
        <w:tabs>
          <w:tab w:val="left" w:pos="480"/>
          <w:tab w:val="left" w:pos="1985"/>
          <w:tab w:val="left" w:pos="2268"/>
          <w:tab w:val="left" w:pos="2540"/>
          <w:tab w:val="left" w:pos="3960"/>
          <w:tab w:val="left" w:pos="5954"/>
        </w:tabs>
        <w:ind w:right="-1"/>
        <w:rPr>
          <w:rFonts w:ascii="Arial" w:hAnsi="Arial"/>
        </w:rPr>
      </w:pPr>
      <w:r w:rsidRPr="00C13856">
        <w:rPr>
          <w:rFonts w:ascii="Arial" w:hAnsi="Arial"/>
          <w:sz w:val="16"/>
        </w:rPr>
        <w:t>Parcheggio pubblico 12 come da computo</w:t>
      </w:r>
      <w:r w:rsidRPr="00C13856">
        <w:rPr>
          <w:rFonts w:ascii="Arial" w:hAnsi="Arial"/>
          <w:sz w:val="16"/>
        </w:rPr>
        <w:tab/>
      </w:r>
      <w:r w:rsidRPr="00C13856">
        <w:rPr>
          <w:rFonts w:ascii="Arial" w:hAnsi="Arial"/>
          <w:sz w:val="16"/>
          <w:u w:val="single"/>
        </w:rPr>
        <w:t>€       41.694,34</w:t>
      </w:r>
      <w:r w:rsidRPr="00C13856">
        <w:rPr>
          <w:rFonts w:ascii="Arial" w:hAnsi="Arial"/>
        </w:rPr>
        <w:tab/>
      </w:r>
    </w:p>
    <w:p w:rsidR="009F6E16" w:rsidRDefault="009F6E16" w:rsidP="00C13856">
      <w:pPr>
        <w:tabs>
          <w:tab w:val="left" w:pos="480"/>
          <w:tab w:val="left" w:pos="1985"/>
          <w:tab w:val="left" w:pos="3960"/>
          <w:tab w:val="left" w:pos="5954"/>
        </w:tabs>
        <w:ind w:left="567" w:right="-1"/>
        <w:rPr>
          <w:rFonts w:ascii="Arial" w:hAnsi="Arial"/>
          <w:sz w:val="16"/>
        </w:rPr>
      </w:pPr>
      <w:r>
        <w:rPr>
          <w:rFonts w:ascii="Arial" w:hAnsi="Arial"/>
        </w:rPr>
        <w:tab/>
        <w:t xml:space="preserve">       </w:t>
      </w:r>
      <w:r>
        <w:rPr>
          <w:rFonts w:ascii="Arial" w:hAnsi="Arial"/>
          <w:b/>
          <w:sz w:val="16"/>
        </w:rPr>
        <w:t>Totale</w:t>
      </w:r>
      <w:r>
        <w:rPr>
          <w:rFonts w:ascii="Arial" w:hAnsi="Arial"/>
          <w:sz w:val="16"/>
        </w:rPr>
        <w:tab/>
      </w:r>
      <w:r w:rsidR="00C13856"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>€  2.286.875,39</w:t>
      </w:r>
    </w:p>
    <w:p w:rsidR="009F6E16" w:rsidRPr="003A0569" w:rsidRDefault="009F6E16" w:rsidP="00C13856">
      <w:pPr>
        <w:pStyle w:val="Titolo4"/>
        <w:tabs>
          <w:tab w:val="left" w:pos="7088"/>
        </w:tabs>
        <w:ind w:left="567" w:right="-1"/>
        <w:rPr>
          <w:color w:val="auto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 w:rsidR="00A91FA6">
        <w:rPr>
          <w:sz w:val="16"/>
        </w:rPr>
        <w:tab/>
      </w:r>
      <w:r w:rsidR="00A91FA6">
        <w:rPr>
          <w:sz w:val="16"/>
        </w:rPr>
        <w:tab/>
      </w:r>
      <w:r w:rsidR="00A91FA6">
        <w:rPr>
          <w:sz w:val="16"/>
        </w:rPr>
        <w:tab/>
      </w:r>
      <w:r>
        <w:rPr>
          <w:color w:val="auto"/>
        </w:rPr>
        <w:t>Euro 2.286</w:t>
      </w:r>
      <w:r w:rsidRPr="003A0569">
        <w:rPr>
          <w:color w:val="auto"/>
        </w:rPr>
        <w:t>.</w:t>
      </w:r>
      <w:r>
        <w:rPr>
          <w:color w:val="auto"/>
        </w:rPr>
        <w:t>875</w:t>
      </w:r>
      <w:r w:rsidRPr="003A0569">
        <w:rPr>
          <w:color w:val="auto"/>
        </w:rPr>
        <w:t>,</w:t>
      </w:r>
      <w:r w:rsidR="00371B12">
        <w:rPr>
          <w:color w:val="auto"/>
        </w:rPr>
        <w:t>39</w:t>
      </w:r>
    </w:p>
    <w:p w:rsidR="009F6E16" w:rsidRPr="00065E02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20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FF0000"/>
          <w:sz w:val="24"/>
        </w:rPr>
      </w:pP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- Spese tecniche, generali, di gestioni, notarili, ecc.</w:t>
      </w:r>
    </w:p>
    <w:p w:rsidR="009F6E16" w:rsidRDefault="00A91FA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pari al 10</w:t>
      </w:r>
      <w:r w:rsidR="009F6E16">
        <w:rPr>
          <w:rFonts w:ascii="Arial" w:hAnsi="Arial"/>
          <w:color w:val="000000"/>
          <w:sz w:val="24"/>
        </w:rPr>
        <w:t>% degli importi precedenti</w:t>
      </w:r>
    </w:p>
    <w:p w:rsidR="009F6E16" w:rsidRDefault="00A91FA6" w:rsidP="00A91FA6">
      <w:pPr>
        <w:tabs>
          <w:tab w:val="left" w:pos="60"/>
          <w:tab w:val="left" w:pos="160"/>
          <w:tab w:val="left" w:pos="993"/>
          <w:tab w:val="left" w:pos="4253"/>
          <w:tab w:val="left" w:pos="7088"/>
          <w:tab w:val="right" w:pos="7140"/>
          <w:tab w:val="right" w:pos="942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sz w:val="24"/>
        </w:rPr>
        <w:tab/>
      </w:r>
      <w:r w:rsidR="00142A92">
        <w:rPr>
          <w:rFonts w:ascii="Arial" w:hAnsi="Arial"/>
        </w:rPr>
        <w:t>€.18</w:t>
      </w:r>
      <w:r w:rsidR="009F6E16" w:rsidRPr="003A0569">
        <w:rPr>
          <w:rFonts w:ascii="Arial" w:hAnsi="Arial"/>
        </w:rPr>
        <w:t>.</w:t>
      </w:r>
      <w:r w:rsidR="00142A92">
        <w:rPr>
          <w:rFonts w:ascii="Arial" w:hAnsi="Arial"/>
        </w:rPr>
        <w:t>887</w:t>
      </w:r>
      <w:r w:rsidR="009F6E16" w:rsidRPr="003A0569">
        <w:rPr>
          <w:rFonts w:ascii="Arial" w:hAnsi="Arial"/>
        </w:rPr>
        <w:t>.</w:t>
      </w:r>
      <w:r w:rsidR="00142A92">
        <w:rPr>
          <w:rFonts w:ascii="Arial" w:hAnsi="Arial"/>
        </w:rPr>
        <w:t>311</w:t>
      </w:r>
      <w:r w:rsidR="009F6E16" w:rsidRPr="003A0569">
        <w:rPr>
          <w:rFonts w:ascii="Arial" w:hAnsi="Arial"/>
        </w:rPr>
        <w:t>,</w:t>
      </w:r>
      <w:r w:rsidR="00142A92">
        <w:rPr>
          <w:rFonts w:ascii="Arial" w:hAnsi="Arial"/>
        </w:rPr>
        <w:t>6</w:t>
      </w:r>
      <w:r w:rsidR="00006B53">
        <w:rPr>
          <w:rFonts w:ascii="Arial" w:hAnsi="Arial"/>
        </w:rPr>
        <w:t>0</w:t>
      </w:r>
      <w:r>
        <w:rPr>
          <w:rFonts w:ascii="Arial" w:hAnsi="Arial"/>
          <w:color w:val="000000"/>
        </w:rPr>
        <w:tab/>
        <w:t>x 10</w:t>
      </w:r>
      <w:r w:rsidR="009F6E16" w:rsidRPr="003A0569">
        <w:rPr>
          <w:rFonts w:ascii="Arial" w:hAnsi="Arial"/>
          <w:color w:val="000000"/>
        </w:rPr>
        <w:t>% =</w:t>
      </w:r>
      <w:r w:rsidR="009F6E16">
        <w:rPr>
          <w:rFonts w:ascii="Arial" w:hAnsi="Arial"/>
          <w:color w:val="000000"/>
          <w:sz w:val="24"/>
        </w:rPr>
        <w:tab/>
      </w:r>
      <w:r w:rsidR="009F6E16"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sz w:val="24"/>
        </w:rPr>
        <w:t>Euro 1</w:t>
      </w:r>
      <w:r w:rsidR="009F6E16" w:rsidRPr="003A0569">
        <w:rPr>
          <w:rFonts w:ascii="Arial" w:hAnsi="Arial"/>
          <w:sz w:val="24"/>
        </w:rPr>
        <w:t>.</w:t>
      </w:r>
      <w:r w:rsidR="00142A92">
        <w:rPr>
          <w:rFonts w:ascii="Arial" w:hAnsi="Arial"/>
          <w:sz w:val="24"/>
        </w:rPr>
        <w:t>888</w:t>
      </w:r>
      <w:r w:rsidR="009F6E16" w:rsidRPr="003A0569">
        <w:rPr>
          <w:rFonts w:ascii="Arial" w:hAnsi="Arial"/>
          <w:sz w:val="24"/>
        </w:rPr>
        <w:t>.</w:t>
      </w:r>
      <w:r w:rsidR="00142A92">
        <w:rPr>
          <w:rFonts w:ascii="Arial" w:hAnsi="Arial"/>
          <w:sz w:val="24"/>
        </w:rPr>
        <w:t>731</w:t>
      </w:r>
      <w:r w:rsidR="009F6E16" w:rsidRPr="003A0569">
        <w:rPr>
          <w:rFonts w:ascii="Arial" w:hAnsi="Arial"/>
          <w:sz w:val="24"/>
        </w:rPr>
        <w:t>,</w:t>
      </w:r>
      <w:r w:rsidR="00142A92">
        <w:rPr>
          <w:rFonts w:ascii="Arial" w:hAnsi="Arial"/>
          <w:sz w:val="24"/>
        </w:rPr>
        <w:t>16</w:t>
      </w: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- Contributo di costruzione</w:t>
      </w: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16"/>
        </w:rPr>
      </w:pPr>
      <w:r>
        <w:rPr>
          <w:rFonts w:ascii="Arial" w:hAnsi="Arial"/>
          <w:color w:val="000000"/>
          <w:sz w:val="16"/>
        </w:rPr>
        <w:t>conteggi sulla base delle tav</w:t>
      </w:r>
      <w:r w:rsidR="00142A92">
        <w:rPr>
          <w:rFonts w:ascii="Arial" w:hAnsi="Arial"/>
          <w:color w:val="000000"/>
          <w:sz w:val="16"/>
        </w:rPr>
        <w:t>….</w:t>
      </w:r>
      <w:r>
        <w:rPr>
          <w:rFonts w:ascii="Arial" w:hAnsi="Arial"/>
          <w:color w:val="000000"/>
          <w:sz w:val="16"/>
        </w:rPr>
        <w:t xml:space="preserve"> /d degli elaborati e quantificati </w:t>
      </w: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16"/>
        </w:rPr>
      </w:pPr>
      <w:r>
        <w:rPr>
          <w:rFonts w:ascii="Arial" w:hAnsi="Arial"/>
          <w:color w:val="000000"/>
          <w:sz w:val="16"/>
        </w:rPr>
        <w:t>i</w:t>
      </w:r>
      <w:r w:rsidR="00006B53">
        <w:rPr>
          <w:rFonts w:ascii="Arial" w:hAnsi="Arial"/>
          <w:color w:val="000000"/>
          <w:sz w:val="16"/>
        </w:rPr>
        <w:t>n base all’ aggiornamento del 28.03.2009 D.G.M. n°69</w:t>
      </w: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</w:t>
      </w:r>
    </w:p>
    <w:p w:rsidR="009F6E16" w:rsidRPr="00006B53" w:rsidRDefault="00006B53" w:rsidP="00C13856">
      <w:pPr>
        <w:tabs>
          <w:tab w:val="left" w:pos="60"/>
          <w:tab w:val="left" w:pos="160"/>
          <w:tab w:val="left" w:pos="2540"/>
          <w:tab w:val="left" w:pos="4253"/>
          <w:tab w:val="right" w:pos="5440"/>
          <w:tab w:val="left" w:pos="7088"/>
          <w:tab w:val="right" w:pos="9420"/>
        </w:tabs>
        <w:spacing w:line="240" w:lineRule="atLeast"/>
        <w:ind w:left="567" w:right="-1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  <w:sz w:val="24"/>
        </w:rPr>
        <w:t xml:space="preserve">  </w:t>
      </w:r>
      <w:r w:rsidR="00E3664A">
        <w:rPr>
          <w:rFonts w:ascii="Arial" w:hAnsi="Arial"/>
          <w:color w:val="000000"/>
          <w:sz w:val="24"/>
        </w:rPr>
        <w:t xml:space="preserve"> residenza </w:t>
      </w:r>
      <w:r w:rsidRPr="00006B53">
        <w:rPr>
          <w:rFonts w:ascii="Arial" w:hAnsi="Arial"/>
          <w:color w:val="000000"/>
        </w:rPr>
        <w:t>mq. 7.914</w:t>
      </w:r>
      <w:r w:rsidR="009F6E16" w:rsidRPr="00006B53">
        <w:rPr>
          <w:rFonts w:ascii="Arial" w:hAnsi="Arial"/>
          <w:color w:val="000000"/>
        </w:rPr>
        <w:t>,</w:t>
      </w:r>
      <w:r w:rsidR="00B128EC" w:rsidRPr="00006B53">
        <w:rPr>
          <w:rFonts w:ascii="Arial" w:hAnsi="Arial"/>
          <w:color w:val="000000"/>
        </w:rPr>
        <w:t>17</w:t>
      </w:r>
      <w:r w:rsidR="009F6E16" w:rsidRPr="00006B53">
        <w:rPr>
          <w:rFonts w:ascii="Arial" w:hAnsi="Arial"/>
          <w:color w:val="000000"/>
        </w:rPr>
        <w:t xml:space="preserve"> </w:t>
      </w:r>
      <w:r w:rsidR="009F6E16" w:rsidRPr="00006B53">
        <w:rPr>
          <w:rFonts w:ascii="Arial" w:hAnsi="Arial"/>
          <w:color w:val="000000"/>
        </w:rPr>
        <w:tab/>
      </w:r>
      <w:r w:rsidR="00B128EC" w:rsidRPr="00006B53">
        <w:rPr>
          <w:rFonts w:ascii="Arial" w:hAnsi="Arial"/>
          <w:color w:val="000000"/>
        </w:rPr>
        <w:t>x  €.203,62</w:t>
      </w:r>
      <w:r w:rsidR="009F6E16" w:rsidRPr="00006B53">
        <w:rPr>
          <w:rFonts w:ascii="Arial" w:hAnsi="Arial"/>
          <w:color w:val="000000"/>
        </w:rPr>
        <w:tab/>
      </w:r>
      <w:r w:rsidR="00E3664A">
        <w:rPr>
          <w:rFonts w:ascii="Arial" w:hAnsi="Arial"/>
          <w:color w:val="000000"/>
        </w:rPr>
        <w:t xml:space="preserve"> = </w:t>
      </w:r>
      <w:r w:rsidR="009F6E16" w:rsidRPr="00006B53">
        <w:rPr>
          <w:rFonts w:ascii="Arial" w:hAnsi="Arial"/>
          <w:color w:val="000000"/>
        </w:rPr>
        <w:t>€ 1.</w:t>
      </w:r>
      <w:r w:rsidR="00B128EC" w:rsidRPr="00006B53">
        <w:rPr>
          <w:rFonts w:ascii="Arial" w:hAnsi="Arial"/>
          <w:color w:val="000000"/>
        </w:rPr>
        <w:t>611</w:t>
      </w:r>
      <w:r w:rsidR="009F6E16" w:rsidRPr="00006B53">
        <w:rPr>
          <w:rFonts w:ascii="Arial" w:hAnsi="Arial"/>
          <w:color w:val="000000"/>
        </w:rPr>
        <w:t>.</w:t>
      </w:r>
      <w:r w:rsidR="00B128EC" w:rsidRPr="00006B53">
        <w:rPr>
          <w:rFonts w:ascii="Arial" w:hAnsi="Arial"/>
          <w:color w:val="000000"/>
        </w:rPr>
        <w:t>483</w:t>
      </w:r>
      <w:r w:rsidR="009F6E16" w:rsidRPr="00006B53">
        <w:rPr>
          <w:rFonts w:ascii="Arial" w:hAnsi="Arial"/>
          <w:color w:val="000000"/>
        </w:rPr>
        <w:t>,</w:t>
      </w:r>
      <w:r w:rsidR="00B128EC" w:rsidRPr="00006B53">
        <w:rPr>
          <w:rFonts w:ascii="Arial" w:hAnsi="Arial"/>
          <w:color w:val="000000"/>
        </w:rPr>
        <w:t>29</w:t>
      </w:r>
      <w:r w:rsidR="009F6E16" w:rsidRPr="00006B53">
        <w:rPr>
          <w:rFonts w:ascii="Arial" w:hAnsi="Arial"/>
          <w:color w:val="000000"/>
        </w:rPr>
        <w:tab/>
      </w:r>
    </w:p>
    <w:p w:rsidR="00B128EC" w:rsidRPr="00E3664A" w:rsidRDefault="00006B53" w:rsidP="00B128EC">
      <w:pPr>
        <w:tabs>
          <w:tab w:val="left" w:pos="60"/>
          <w:tab w:val="left" w:pos="160"/>
          <w:tab w:val="left" w:pos="2540"/>
          <w:tab w:val="left" w:pos="4253"/>
          <w:tab w:val="right" w:pos="5440"/>
          <w:tab w:val="left" w:pos="7088"/>
          <w:tab w:val="right" w:pos="9420"/>
        </w:tabs>
        <w:spacing w:line="240" w:lineRule="atLeast"/>
        <w:ind w:left="567" w:right="-1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  <w:sz w:val="24"/>
        </w:rPr>
        <w:t xml:space="preserve">   </w:t>
      </w:r>
      <w:r w:rsidR="00E3664A">
        <w:rPr>
          <w:rFonts w:ascii="Arial" w:hAnsi="Arial"/>
          <w:color w:val="000000"/>
          <w:sz w:val="24"/>
        </w:rPr>
        <w:t xml:space="preserve">cantine     </w:t>
      </w:r>
      <w:r>
        <w:rPr>
          <w:rFonts w:ascii="Arial" w:hAnsi="Arial"/>
          <w:color w:val="000000"/>
        </w:rPr>
        <w:t>mq.   835</w:t>
      </w:r>
      <w:r w:rsidRPr="00006B53"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>93</w:t>
      </w:r>
      <w:r w:rsidRPr="00006B53">
        <w:rPr>
          <w:rFonts w:ascii="Arial" w:hAnsi="Arial"/>
          <w:color w:val="000000"/>
        </w:rPr>
        <w:t xml:space="preserve"> </w:t>
      </w:r>
      <w:r w:rsidRPr="00006B53">
        <w:rPr>
          <w:rFonts w:ascii="Arial" w:hAnsi="Arial"/>
          <w:color w:val="000000"/>
        </w:rPr>
        <w:tab/>
      </w:r>
      <w:r w:rsidR="00E3664A">
        <w:rPr>
          <w:rFonts w:ascii="Arial" w:hAnsi="Arial"/>
          <w:color w:val="000000"/>
        </w:rPr>
        <w:t xml:space="preserve">x  €.  73,07 = </w:t>
      </w:r>
      <w:r w:rsidRPr="00E3664A">
        <w:rPr>
          <w:rFonts w:ascii="Arial" w:hAnsi="Arial"/>
          <w:color w:val="000000"/>
          <w:u w:val="single"/>
        </w:rPr>
        <w:t xml:space="preserve">€ </w:t>
      </w:r>
      <w:r w:rsidR="00394EB2" w:rsidRPr="00E3664A">
        <w:rPr>
          <w:rFonts w:ascii="Arial" w:hAnsi="Arial"/>
          <w:color w:val="000000"/>
          <w:u w:val="single"/>
        </w:rPr>
        <w:t xml:space="preserve">   </w:t>
      </w:r>
      <w:r w:rsidR="00E3664A" w:rsidRPr="00E3664A">
        <w:rPr>
          <w:rFonts w:ascii="Arial" w:hAnsi="Arial"/>
          <w:color w:val="000000"/>
          <w:u w:val="single"/>
        </w:rPr>
        <w:t xml:space="preserve"> </w:t>
      </w:r>
      <w:r w:rsidR="00E3664A">
        <w:rPr>
          <w:rFonts w:ascii="Arial" w:hAnsi="Arial"/>
          <w:color w:val="000000"/>
          <w:u w:val="single"/>
        </w:rPr>
        <w:t xml:space="preserve"> 61</w:t>
      </w:r>
      <w:r w:rsidRPr="00E3664A">
        <w:rPr>
          <w:rFonts w:ascii="Arial" w:hAnsi="Arial"/>
          <w:color w:val="000000"/>
          <w:u w:val="single"/>
        </w:rPr>
        <w:t>.</w:t>
      </w:r>
      <w:r w:rsidR="00E3664A">
        <w:rPr>
          <w:rFonts w:ascii="Arial" w:hAnsi="Arial"/>
          <w:color w:val="000000"/>
          <w:u w:val="single"/>
        </w:rPr>
        <w:t>081</w:t>
      </w:r>
      <w:r w:rsidRPr="00E3664A">
        <w:rPr>
          <w:rFonts w:ascii="Arial" w:hAnsi="Arial"/>
          <w:color w:val="000000"/>
          <w:u w:val="single"/>
        </w:rPr>
        <w:t>,</w:t>
      </w:r>
      <w:r w:rsidR="00E3664A">
        <w:rPr>
          <w:rFonts w:ascii="Arial" w:hAnsi="Arial"/>
          <w:color w:val="000000"/>
          <w:u w:val="single"/>
        </w:rPr>
        <w:t>40</w:t>
      </w:r>
    </w:p>
    <w:p w:rsidR="009F6E16" w:rsidRPr="00394EB2" w:rsidRDefault="009F6E16" w:rsidP="00C13856">
      <w:pPr>
        <w:tabs>
          <w:tab w:val="left" w:pos="60"/>
          <w:tab w:val="left" w:pos="160"/>
          <w:tab w:val="left" w:pos="2540"/>
          <w:tab w:val="left" w:pos="4253"/>
          <w:tab w:val="right" w:pos="5440"/>
          <w:tab w:val="left" w:pos="7088"/>
          <w:tab w:val="right" w:pos="9420"/>
        </w:tabs>
        <w:spacing w:line="240" w:lineRule="atLeast"/>
        <w:ind w:left="567" w:right="-1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  <w:sz w:val="24"/>
        </w:rPr>
        <w:tab/>
      </w:r>
      <w:r w:rsidR="00E3664A">
        <w:rPr>
          <w:rFonts w:ascii="Arial" w:hAnsi="Arial"/>
          <w:color w:val="000000"/>
          <w:sz w:val="24"/>
        </w:rPr>
        <w:t xml:space="preserve">      </w:t>
      </w:r>
      <w:r w:rsidR="00394EB2">
        <w:rPr>
          <w:rFonts w:ascii="Arial" w:hAnsi="Arial"/>
          <w:color w:val="000000"/>
        </w:rPr>
        <w:t>Totale</w:t>
      </w:r>
      <w:r w:rsidR="00394EB2">
        <w:rPr>
          <w:rFonts w:ascii="Arial" w:hAnsi="Arial"/>
          <w:color w:val="000000"/>
        </w:rPr>
        <w:tab/>
      </w:r>
      <w:r w:rsidR="00E3664A">
        <w:rPr>
          <w:rFonts w:ascii="Arial" w:hAnsi="Arial"/>
          <w:color w:val="000000"/>
        </w:rPr>
        <w:t xml:space="preserve">                      </w:t>
      </w:r>
      <w:r w:rsidR="00394EB2" w:rsidRPr="00E3664A">
        <w:rPr>
          <w:rFonts w:ascii="Arial" w:hAnsi="Arial"/>
          <w:b/>
          <w:color w:val="000000"/>
        </w:rPr>
        <w:t>€.</w:t>
      </w:r>
      <w:r w:rsidR="00E3664A" w:rsidRPr="00E3664A">
        <w:rPr>
          <w:rFonts w:ascii="Arial" w:hAnsi="Arial"/>
          <w:b/>
          <w:color w:val="000000"/>
        </w:rPr>
        <w:t>1.672</w:t>
      </w:r>
      <w:r w:rsidR="00394EB2" w:rsidRPr="00E3664A">
        <w:rPr>
          <w:rFonts w:ascii="Arial" w:hAnsi="Arial"/>
          <w:b/>
          <w:color w:val="000000"/>
        </w:rPr>
        <w:t>.</w:t>
      </w:r>
      <w:r w:rsidR="00E3664A" w:rsidRPr="00E3664A">
        <w:rPr>
          <w:rFonts w:ascii="Arial" w:hAnsi="Arial"/>
          <w:b/>
          <w:color w:val="000000"/>
        </w:rPr>
        <w:t>564</w:t>
      </w:r>
      <w:r w:rsidR="00394EB2" w:rsidRPr="00E3664A">
        <w:rPr>
          <w:rFonts w:ascii="Arial" w:hAnsi="Arial"/>
          <w:b/>
          <w:color w:val="000000"/>
        </w:rPr>
        <w:t>,</w:t>
      </w:r>
      <w:r w:rsidR="00E3664A" w:rsidRPr="00E3664A">
        <w:rPr>
          <w:rFonts w:ascii="Arial" w:hAnsi="Arial"/>
          <w:b/>
          <w:color w:val="000000"/>
        </w:rPr>
        <w:t>69</w:t>
      </w:r>
    </w:p>
    <w:p w:rsidR="00B128EC" w:rsidRDefault="00B128EC" w:rsidP="00B128EC">
      <w:pPr>
        <w:tabs>
          <w:tab w:val="left" w:pos="60"/>
          <w:tab w:val="left" w:pos="160"/>
          <w:tab w:val="left" w:pos="709"/>
          <w:tab w:val="left" w:pos="4253"/>
          <w:tab w:val="right" w:pos="5440"/>
          <w:tab w:val="left" w:pos="7088"/>
          <w:tab w:val="right" w:pos="942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ab/>
      </w:r>
      <w:r w:rsidR="009F6E16">
        <w:rPr>
          <w:rFonts w:ascii="Arial" w:hAnsi="Arial"/>
          <w:color w:val="000000"/>
          <w:sz w:val="24"/>
        </w:rPr>
        <w:t>di cui c</w:t>
      </w:r>
      <w:r>
        <w:rPr>
          <w:rFonts w:ascii="Arial" w:hAnsi="Arial"/>
          <w:color w:val="000000"/>
          <w:sz w:val="24"/>
        </w:rPr>
        <w:t xml:space="preserve">omunque </w:t>
      </w:r>
      <w:r w:rsidR="00394EB2">
        <w:rPr>
          <w:rFonts w:ascii="Arial" w:hAnsi="Arial"/>
          <w:color w:val="000000"/>
          <w:sz w:val="24"/>
        </w:rPr>
        <w:t>non scomputabili rigo Ns</w:t>
      </w:r>
    </w:p>
    <w:p w:rsidR="009F6E16" w:rsidRDefault="00B128EC" w:rsidP="00B128EC">
      <w:pPr>
        <w:tabs>
          <w:tab w:val="left" w:pos="60"/>
          <w:tab w:val="left" w:pos="160"/>
          <w:tab w:val="left" w:pos="709"/>
          <w:tab w:val="left" w:pos="4253"/>
          <w:tab w:val="right" w:pos="5440"/>
          <w:tab w:val="left" w:pos="7371"/>
          <w:tab w:val="right" w:pos="942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mq. 7</w:t>
      </w:r>
      <w:r w:rsidR="009F6E16">
        <w:rPr>
          <w:rFonts w:ascii="Arial" w:hAnsi="Arial"/>
          <w:color w:val="000000"/>
          <w:sz w:val="24"/>
        </w:rPr>
        <w:t>.</w:t>
      </w:r>
      <w:r>
        <w:rPr>
          <w:rFonts w:ascii="Arial" w:hAnsi="Arial"/>
          <w:color w:val="000000"/>
          <w:sz w:val="24"/>
        </w:rPr>
        <w:t>914</w:t>
      </w:r>
      <w:r w:rsidR="009F6E16">
        <w:rPr>
          <w:rFonts w:ascii="Arial" w:hAnsi="Arial"/>
          <w:color w:val="000000"/>
          <w:sz w:val="24"/>
        </w:rPr>
        <w:t>,</w:t>
      </w:r>
      <w:r>
        <w:rPr>
          <w:rFonts w:ascii="Arial" w:hAnsi="Arial"/>
          <w:color w:val="000000"/>
          <w:sz w:val="24"/>
        </w:rPr>
        <w:t>17</w:t>
      </w:r>
      <w:r w:rsidR="009F6E16">
        <w:rPr>
          <w:rFonts w:ascii="Arial" w:hAnsi="Arial"/>
          <w:color w:val="000000"/>
          <w:sz w:val="24"/>
        </w:rPr>
        <w:t xml:space="preserve"> </w:t>
      </w:r>
      <w:r w:rsidR="009F6E16"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</w:rPr>
        <w:t xml:space="preserve">x </w:t>
      </w:r>
      <w:r w:rsidR="00394EB2">
        <w:rPr>
          <w:rFonts w:ascii="Arial" w:hAnsi="Arial"/>
          <w:color w:val="000000"/>
        </w:rPr>
        <w:t xml:space="preserve"> €.   49,47</w:t>
      </w: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  <w:sz w:val="24"/>
          <w:szCs w:val="24"/>
        </w:rPr>
        <w:tab/>
        <w:t>Euro</w:t>
      </w:r>
      <w:r w:rsidRPr="00B128EC">
        <w:rPr>
          <w:rFonts w:ascii="Arial" w:hAnsi="Arial"/>
          <w:color w:val="000000"/>
          <w:sz w:val="24"/>
          <w:szCs w:val="24"/>
        </w:rPr>
        <w:t xml:space="preserve">   </w:t>
      </w:r>
      <w:r>
        <w:rPr>
          <w:rFonts w:ascii="Arial" w:hAnsi="Arial"/>
          <w:color w:val="000000"/>
          <w:sz w:val="24"/>
          <w:szCs w:val="24"/>
        </w:rPr>
        <w:tab/>
      </w:r>
      <w:r w:rsidR="00394EB2">
        <w:rPr>
          <w:rFonts w:ascii="Arial" w:hAnsi="Arial"/>
          <w:color w:val="000000"/>
          <w:sz w:val="24"/>
          <w:szCs w:val="24"/>
        </w:rPr>
        <w:t>391</w:t>
      </w:r>
      <w:r w:rsidR="009F6E16" w:rsidRPr="00B128EC">
        <w:rPr>
          <w:rFonts w:ascii="Arial" w:hAnsi="Arial"/>
          <w:color w:val="000000"/>
          <w:sz w:val="24"/>
          <w:szCs w:val="24"/>
        </w:rPr>
        <w:t>.</w:t>
      </w:r>
      <w:r w:rsidR="00394EB2">
        <w:rPr>
          <w:rFonts w:ascii="Arial" w:hAnsi="Arial"/>
          <w:color w:val="000000"/>
          <w:sz w:val="24"/>
          <w:szCs w:val="24"/>
        </w:rPr>
        <w:t>513</w:t>
      </w:r>
      <w:r w:rsidR="009F6E16" w:rsidRPr="00B128EC">
        <w:rPr>
          <w:rFonts w:ascii="Arial" w:hAnsi="Arial"/>
          <w:color w:val="000000"/>
          <w:sz w:val="24"/>
          <w:szCs w:val="24"/>
        </w:rPr>
        <w:t>,</w:t>
      </w:r>
      <w:r w:rsidR="00394EB2">
        <w:rPr>
          <w:rFonts w:ascii="Arial" w:hAnsi="Arial"/>
          <w:color w:val="000000"/>
          <w:sz w:val="24"/>
          <w:szCs w:val="24"/>
        </w:rPr>
        <w:t>00</w:t>
      </w:r>
    </w:p>
    <w:p w:rsidR="009F6E16" w:rsidRDefault="009F6E16" w:rsidP="00C13856">
      <w:pPr>
        <w:tabs>
          <w:tab w:val="left" w:pos="60"/>
          <w:tab w:val="left" w:pos="160"/>
          <w:tab w:val="left" w:pos="2500"/>
          <w:tab w:val="left" w:pos="4253"/>
          <w:tab w:val="right" w:pos="5440"/>
          <w:tab w:val="left" w:pos="7088"/>
          <w:tab w:val="right" w:pos="9420"/>
        </w:tabs>
        <w:spacing w:line="240" w:lineRule="atLeast"/>
        <w:ind w:left="567" w:right="-1"/>
        <w:jc w:val="both"/>
        <w:rPr>
          <w:rFonts w:ascii="Arial" w:hAnsi="Arial"/>
          <w:color w:val="000000"/>
          <w:sz w:val="18"/>
        </w:rPr>
      </w:pPr>
      <w:r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  <w:sz w:val="18"/>
        </w:rPr>
        <w:tab/>
      </w:r>
    </w:p>
    <w:p w:rsidR="009F6E16" w:rsidRDefault="009F6E16" w:rsidP="00C13856">
      <w:pPr>
        <w:tabs>
          <w:tab w:val="left" w:pos="60"/>
          <w:tab w:val="left" w:pos="160"/>
          <w:tab w:val="left" w:pos="2500"/>
          <w:tab w:val="left" w:pos="4253"/>
          <w:tab w:val="right" w:pos="5440"/>
          <w:tab w:val="left" w:pos="7088"/>
          <w:tab w:val="right" w:pos="9420"/>
        </w:tabs>
        <w:spacing w:line="240" w:lineRule="atLeast"/>
        <w:ind w:left="567" w:right="-1"/>
        <w:jc w:val="both"/>
        <w:rPr>
          <w:rFonts w:ascii="Arial" w:hAnsi="Arial"/>
          <w:color w:val="000000"/>
          <w:sz w:val="18"/>
        </w:rPr>
      </w:pPr>
      <w:r>
        <w:rPr>
          <w:rFonts w:ascii="Arial" w:hAnsi="Arial"/>
          <w:color w:val="000000"/>
          <w:sz w:val="18"/>
        </w:rPr>
        <w:tab/>
      </w:r>
      <w:r>
        <w:rPr>
          <w:rFonts w:ascii="Arial" w:hAnsi="Arial"/>
          <w:color w:val="000000"/>
          <w:sz w:val="18"/>
        </w:rPr>
        <w:tab/>
      </w:r>
      <w:r>
        <w:rPr>
          <w:rFonts w:ascii="Arial" w:hAnsi="Arial"/>
          <w:color w:val="000000"/>
          <w:sz w:val="18"/>
        </w:rPr>
        <w:tab/>
      </w:r>
      <w:r>
        <w:rPr>
          <w:rFonts w:ascii="Arial" w:hAnsi="Arial"/>
          <w:color w:val="000000"/>
          <w:sz w:val="18"/>
        </w:rPr>
        <w:tab/>
      </w:r>
    </w:p>
    <w:p w:rsidR="009F6E16" w:rsidRDefault="009F6E16" w:rsidP="00C13856">
      <w:pPr>
        <w:tabs>
          <w:tab w:val="left" w:pos="60"/>
          <w:tab w:val="left" w:pos="160"/>
          <w:tab w:val="left" w:pos="2500"/>
          <w:tab w:val="left" w:pos="4253"/>
          <w:tab w:val="left" w:pos="7088"/>
          <w:tab w:val="right" w:pos="7140"/>
          <w:tab w:val="right" w:pos="942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</w:p>
    <w:p w:rsidR="009F6E16" w:rsidRDefault="009F6E16" w:rsidP="00C13856">
      <w:pPr>
        <w:tabs>
          <w:tab w:val="left" w:pos="60"/>
          <w:tab w:val="left" w:pos="160"/>
          <w:tab w:val="left" w:pos="2500"/>
          <w:tab w:val="left" w:pos="4253"/>
          <w:tab w:val="right" w:pos="5440"/>
          <w:tab w:val="left" w:pos="7088"/>
          <w:tab w:val="right" w:pos="9420"/>
        </w:tabs>
        <w:spacing w:line="240" w:lineRule="atLeast"/>
        <w:ind w:left="567" w:right="-1"/>
        <w:jc w:val="both"/>
        <w:rPr>
          <w:rFonts w:ascii="Arial" w:hAnsi="Arial"/>
          <w:color w:val="000000"/>
          <w:sz w:val="18"/>
        </w:rPr>
      </w:pPr>
      <w:r>
        <w:rPr>
          <w:rFonts w:ascii="Arial" w:hAnsi="Arial"/>
          <w:color w:val="000000"/>
          <w:sz w:val="24"/>
        </w:rPr>
        <w:t xml:space="preserve">-  Contributo scomputabile righi </w:t>
      </w:r>
      <w:r w:rsidR="00B128EC">
        <w:rPr>
          <w:rFonts w:ascii="Arial" w:hAnsi="Arial"/>
          <w:color w:val="000000"/>
          <w:sz w:val="24"/>
        </w:rPr>
        <w:t xml:space="preserve">D2, </w:t>
      </w:r>
      <w:r>
        <w:rPr>
          <w:rFonts w:ascii="Arial" w:hAnsi="Arial"/>
          <w:color w:val="000000"/>
          <w:sz w:val="24"/>
        </w:rPr>
        <w:t>S ed SC</w:t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18"/>
        </w:rPr>
        <w:tab/>
      </w:r>
    </w:p>
    <w:p w:rsidR="009F6E16" w:rsidRDefault="00B128EC" w:rsidP="00C13856">
      <w:pPr>
        <w:tabs>
          <w:tab w:val="left" w:pos="60"/>
          <w:tab w:val="left" w:pos="160"/>
          <w:tab w:val="left" w:pos="2500"/>
          <w:tab w:val="left" w:pos="4253"/>
          <w:tab w:val="right" w:pos="5440"/>
          <w:tab w:val="left" w:pos="7088"/>
          <w:tab w:val="right" w:pos="9420"/>
        </w:tabs>
        <w:spacing w:line="240" w:lineRule="atLeast"/>
        <w:ind w:left="567" w:right="-1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  <w:sz w:val="18"/>
        </w:rPr>
        <w:tab/>
      </w:r>
      <w:r>
        <w:rPr>
          <w:rFonts w:ascii="Arial" w:hAnsi="Arial"/>
          <w:color w:val="000000"/>
          <w:sz w:val="18"/>
        </w:rPr>
        <w:tab/>
      </w:r>
      <w:r>
        <w:rPr>
          <w:rFonts w:ascii="Arial" w:hAnsi="Arial"/>
          <w:color w:val="000000"/>
          <w:sz w:val="18"/>
        </w:rPr>
        <w:tab/>
      </w:r>
      <w:r w:rsidR="009F6E16">
        <w:rPr>
          <w:rFonts w:ascii="Arial" w:hAnsi="Arial"/>
          <w:color w:val="000000"/>
        </w:rPr>
        <w:t xml:space="preserve">€   </w:t>
      </w:r>
      <w:r w:rsidR="000C0EE5">
        <w:rPr>
          <w:rFonts w:ascii="Arial" w:hAnsi="Arial"/>
          <w:color w:val="000000"/>
        </w:rPr>
        <w:t>1.281</w:t>
      </w:r>
      <w:r w:rsidR="009F6E16">
        <w:rPr>
          <w:rFonts w:ascii="Arial" w:hAnsi="Arial"/>
          <w:color w:val="000000"/>
        </w:rPr>
        <w:t>.</w:t>
      </w:r>
      <w:r w:rsidR="000C0EE5">
        <w:rPr>
          <w:rFonts w:ascii="Arial" w:hAnsi="Arial"/>
          <w:color w:val="000000"/>
        </w:rPr>
        <w:t>050</w:t>
      </w:r>
      <w:r w:rsidR="009F6E16">
        <w:rPr>
          <w:rFonts w:ascii="Arial" w:hAnsi="Arial"/>
          <w:color w:val="000000"/>
        </w:rPr>
        <w:t>,</w:t>
      </w:r>
      <w:r w:rsidR="000C0EE5">
        <w:rPr>
          <w:rFonts w:ascii="Arial" w:hAnsi="Arial"/>
          <w:color w:val="000000"/>
        </w:rPr>
        <w:t>70</w:t>
      </w:r>
    </w:p>
    <w:p w:rsidR="0048458C" w:rsidRDefault="000C0EE5" w:rsidP="00C13856">
      <w:pPr>
        <w:tabs>
          <w:tab w:val="left" w:pos="60"/>
          <w:tab w:val="left" w:pos="160"/>
          <w:tab w:val="left" w:pos="2500"/>
          <w:tab w:val="left" w:pos="4253"/>
          <w:tab w:val="right" w:pos="5440"/>
          <w:tab w:val="left" w:pos="7088"/>
          <w:tab w:val="right" w:pos="9420"/>
        </w:tabs>
        <w:spacing w:line="240" w:lineRule="atLeast"/>
        <w:ind w:left="567" w:right="-1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</w:t>
      </w:r>
      <w:r w:rsidR="0048458C">
        <w:rPr>
          <w:rFonts w:ascii="Arial" w:hAnsi="Arial"/>
          <w:color w:val="000000"/>
        </w:rPr>
        <w:t>er</w:t>
      </w:r>
      <w:r>
        <w:rPr>
          <w:rFonts w:ascii="Arial" w:hAnsi="Arial"/>
          <w:color w:val="000000"/>
        </w:rPr>
        <w:t>tanto</w:t>
      </w:r>
      <w:r w:rsidR="0048458C">
        <w:rPr>
          <w:rFonts w:ascii="Arial" w:hAnsi="Arial"/>
          <w:color w:val="000000"/>
        </w:rPr>
        <w:t xml:space="preserve"> superiore</w:t>
      </w:r>
      <w:r>
        <w:rPr>
          <w:rFonts w:ascii="Arial" w:hAnsi="Arial"/>
          <w:color w:val="000000"/>
        </w:rPr>
        <w:t xml:space="preserve"> a quanto previsto di urbanizzazione </w:t>
      </w:r>
    </w:p>
    <w:p w:rsidR="000C0EE5" w:rsidRDefault="000C0EE5" w:rsidP="00C13856">
      <w:pPr>
        <w:tabs>
          <w:tab w:val="left" w:pos="60"/>
          <w:tab w:val="left" w:pos="160"/>
          <w:tab w:val="left" w:pos="2500"/>
          <w:tab w:val="left" w:pos="4253"/>
          <w:tab w:val="right" w:pos="5440"/>
          <w:tab w:val="left" w:pos="7088"/>
          <w:tab w:val="right" w:pos="9420"/>
        </w:tabs>
        <w:spacing w:line="240" w:lineRule="atLeast"/>
        <w:ind w:left="567" w:right="-1"/>
        <w:jc w:val="both"/>
        <w:rPr>
          <w:rFonts w:ascii="Arial" w:hAnsi="Arial"/>
          <w:color w:val="FF0000"/>
        </w:rPr>
      </w:pPr>
      <w:r>
        <w:rPr>
          <w:rFonts w:ascii="Arial" w:hAnsi="Arial"/>
          <w:color w:val="000000"/>
        </w:rPr>
        <w:t>primaria da realizzare</w:t>
      </w:r>
      <w:r w:rsidR="0048458C">
        <w:rPr>
          <w:rFonts w:ascii="Arial" w:hAnsi="Arial"/>
          <w:color w:val="000000"/>
        </w:rPr>
        <w:t xml:space="preserve"> con volre abbattuto del 20%</w:t>
      </w: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253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</w:p>
    <w:p w:rsidR="0048458C" w:rsidRDefault="0048458C" w:rsidP="0048458C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Conguaglio del cost</w:t>
      </w:r>
      <w:r w:rsidR="00394EB2">
        <w:rPr>
          <w:rFonts w:ascii="Arial" w:hAnsi="Arial"/>
          <w:color w:val="000000"/>
          <w:sz w:val="24"/>
        </w:rPr>
        <w:t xml:space="preserve">o di costruzione eccedente </w:t>
      </w:r>
    </w:p>
    <w:p w:rsidR="00394EB2" w:rsidRPr="00394EB2" w:rsidRDefault="00394EB2" w:rsidP="0048458C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right" w:pos="9498"/>
        </w:tabs>
        <w:spacing w:line="240" w:lineRule="atLeast"/>
        <w:ind w:left="567" w:right="-1"/>
        <w:jc w:val="both"/>
        <w:rPr>
          <w:rFonts w:ascii="Arial" w:hAnsi="Arial"/>
          <w:color w:val="FF0000"/>
        </w:rPr>
      </w:pPr>
      <w:r>
        <w:rPr>
          <w:rFonts w:ascii="Arial" w:hAnsi="Arial"/>
          <w:color w:val="000000"/>
          <w:sz w:val="24"/>
        </w:rPr>
        <w:t>le opere</w:t>
      </w:r>
      <w:r w:rsidR="0048458C">
        <w:rPr>
          <w:rFonts w:ascii="Arial" w:hAnsi="Arial"/>
          <w:color w:val="000000"/>
          <w:sz w:val="24"/>
        </w:rPr>
        <w:t xml:space="preserve"> da versare</w:t>
      </w:r>
      <w:r w:rsidR="0048458C">
        <w:rPr>
          <w:rFonts w:ascii="Arial" w:hAnsi="Arial"/>
          <w:color w:val="000000"/>
          <w:sz w:val="24"/>
        </w:rPr>
        <w:tab/>
      </w:r>
      <w:r w:rsidR="0048458C">
        <w:rPr>
          <w:rFonts w:ascii="Arial" w:hAnsi="Arial"/>
          <w:color w:val="000000"/>
          <w:sz w:val="24"/>
        </w:rPr>
        <w:tab/>
      </w:r>
      <w:r w:rsidR="0048458C"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>
        <w:rPr>
          <w:rFonts w:ascii="Arial" w:hAnsi="Arial"/>
          <w:color w:val="000000"/>
          <w:sz w:val="24"/>
        </w:rPr>
        <w:tab/>
      </w:r>
      <w:r w:rsidR="0048458C">
        <w:rPr>
          <w:rFonts w:ascii="Arial" w:hAnsi="Arial"/>
          <w:color w:val="000000"/>
          <w:sz w:val="24"/>
        </w:rPr>
        <w:tab/>
        <w:t>Euro 144</w:t>
      </w:r>
      <w:r>
        <w:rPr>
          <w:rFonts w:ascii="Arial" w:hAnsi="Arial"/>
          <w:color w:val="000000"/>
          <w:sz w:val="24"/>
        </w:rPr>
        <w:t>.</w:t>
      </w:r>
      <w:r w:rsidR="0048458C">
        <w:rPr>
          <w:rFonts w:ascii="Arial" w:hAnsi="Arial"/>
          <w:color w:val="000000"/>
          <w:sz w:val="24"/>
        </w:rPr>
        <w:t>362</w:t>
      </w:r>
      <w:r>
        <w:rPr>
          <w:rFonts w:ascii="Arial" w:hAnsi="Arial"/>
          <w:color w:val="000000"/>
          <w:sz w:val="24"/>
        </w:rPr>
        <w:t>,</w:t>
      </w:r>
      <w:r w:rsidR="0048458C">
        <w:rPr>
          <w:rFonts w:ascii="Arial" w:hAnsi="Arial"/>
          <w:color w:val="000000"/>
          <w:sz w:val="24"/>
        </w:rPr>
        <w:t>32</w:t>
      </w:r>
    </w:p>
    <w:p w:rsidR="009F6E16" w:rsidRPr="00394EB2" w:rsidRDefault="009F6E16" w:rsidP="0048458C">
      <w:pPr>
        <w:pStyle w:val="Paragrafoelenco"/>
        <w:tabs>
          <w:tab w:val="left" w:pos="60"/>
          <w:tab w:val="left" w:pos="160"/>
          <w:tab w:val="left" w:pos="4253"/>
          <w:tab w:val="right" w:pos="5440"/>
          <w:tab w:val="left" w:pos="7088"/>
          <w:tab w:val="right" w:pos="9420"/>
        </w:tabs>
        <w:spacing w:line="240" w:lineRule="atLeast"/>
        <w:ind w:left="851" w:right="-1"/>
        <w:jc w:val="both"/>
        <w:rPr>
          <w:rFonts w:ascii="Arial" w:hAnsi="Arial"/>
          <w:color w:val="FF0000"/>
        </w:rPr>
      </w:pPr>
      <w:r w:rsidRPr="00394EB2">
        <w:rPr>
          <w:rFonts w:ascii="Arial" w:hAnsi="Arial"/>
          <w:color w:val="000000"/>
          <w:sz w:val="24"/>
        </w:rPr>
        <w:tab/>
      </w:r>
      <w:r w:rsidRPr="00394EB2">
        <w:rPr>
          <w:rFonts w:ascii="Arial" w:hAnsi="Arial"/>
          <w:color w:val="000000"/>
          <w:sz w:val="24"/>
        </w:rPr>
        <w:tab/>
      </w:r>
      <w:r w:rsidRPr="00394EB2">
        <w:rPr>
          <w:rFonts w:ascii="Arial" w:hAnsi="Arial"/>
          <w:color w:val="000000"/>
          <w:sz w:val="24"/>
        </w:rPr>
        <w:tab/>
      </w:r>
      <w:r w:rsidRPr="00394EB2">
        <w:rPr>
          <w:rFonts w:ascii="Arial" w:hAnsi="Arial"/>
          <w:color w:val="000000"/>
          <w:sz w:val="24"/>
        </w:rPr>
        <w:tab/>
      </w:r>
      <w:r w:rsidRPr="00394EB2">
        <w:rPr>
          <w:rFonts w:ascii="Arial" w:hAnsi="Arial"/>
          <w:color w:val="000000"/>
          <w:sz w:val="16"/>
          <w:szCs w:val="16"/>
        </w:rPr>
        <w:tab/>
      </w: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  <w:u w:val="single"/>
        </w:rPr>
      </w:pPr>
    </w:p>
    <w:p w:rsidR="009F6E16" w:rsidRPr="00066B16" w:rsidRDefault="009F6E16" w:rsidP="00B128EC">
      <w:pPr>
        <w:pStyle w:val="Titolo4"/>
        <w:tabs>
          <w:tab w:val="clear" w:pos="480"/>
          <w:tab w:val="clear" w:pos="3960"/>
          <w:tab w:val="clear" w:pos="4200"/>
          <w:tab w:val="left" w:pos="60"/>
          <w:tab w:val="left" w:pos="7088"/>
          <w:tab w:val="left" w:pos="7371"/>
        </w:tabs>
        <w:ind w:left="567" w:right="-1"/>
        <w:rPr>
          <w:b/>
          <w:color w:val="FF0000"/>
        </w:rPr>
      </w:pPr>
      <w:r w:rsidRPr="00066B16">
        <w:rPr>
          <w:b/>
        </w:rPr>
        <w:t>Costo complessivo dell’intervento</w:t>
      </w:r>
      <w:r w:rsidRPr="00066B16">
        <w:rPr>
          <w:b/>
        </w:rPr>
        <w:tab/>
      </w:r>
      <w:r w:rsidRPr="00066B16">
        <w:rPr>
          <w:b/>
        </w:rPr>
        <w:tab/>
      </w:r>
      <w:r w:rsidR="00B128EC">
        <w:rPr>
          <w:b/>
        </w:rPr>
        <w:t xml:space="preserve">    </w:t>
      </w:r>
      <w:r>
        <w:rPr>
          <w:b/>
          <w:color w:val="auto"/>
        </w:rPr>
        <w:t xml:space="preserve">€ </w:t>
      </w:r>
      <w:r w:rsidR="00B128EC">
        <w:rPr>
          <w:b/>
          <w:color w:val="auto"/>
        </w:rPr>
        <w:tab/>
      </w:r>
      <w:r w:rsidR="00A06B08">
        <w:rPr>
          <w:b/>
          <w:color w:val="auto"/>
        </w:rPr>
        <w:t>21</w:t>
      </w:r>
      <w:r w:rsidRPr="00066B16">
        <w:rPr>
          <w:b/>
          <w:color w:val="auto"/>
        </w:rPr>
        <w:t>.</w:t>
      </w:r>
      <w:r w:rsidR="00142A92">
        <w:rPr>
          <w:b/>
          <w:color w:val="auto"/>
        </w:rPr>
        <w:t>311</w:t>
      </w:r>
      <w:r w:rsidRPr="00066B16">
        <w:rPr>
          <w:b/>
          <w:color w:val="auto"/>
        </w:rPr>
        <w:t>.</w:t>
      </w:r>
      <w:r w:rsidR="00142A92">
        <w:rPr>
          <w:b/>
          <w:color w:val="auto"/>
        </w:rPr>
        <w:t>918</w:t>
      </w:r>
      <w:r w:rsidRPr="00066B16">
        <w:rPr>
          <w:b/>
          <w:color w:val="auto"/>
        </w:rPr>
        <w:t>,</w:t>
      </w:r>
      <w:r w:rsidR="00142A92">
        <w:rPr>
          <w:b/>
          <w:color w:val="auto"/>
        </w:rPr>
        <w:t>08</w:t>
      </w: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18"/>
        </w:rPr>
      </w:pPr>
      <w:r>
        <w:rPr>
          <w:rFonts w:ascii="Arial" w:hAnsi="Arial"/>
          <w:color w:val="000000"/>
          <w:sz w:val="24"/>
        </w:rPr>
        <w:t xml:space="preserve">° </w:t>
      </w:r>
      <w:r>
        <w:rPr>
          <w:rFonts w:ascii="Arial" w:hAnsi="Arial"/>
          <w:color w:val="000000"/>
          <w:sz w:val="18"/>
        </w:rPr>
        <w:t>Opere scomputabili dal contributo per opere di urbanizzazione</w:t>
      </w: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18"/>
        </w:rPr>
      </w:pP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18"/>
        </w:rPr>
      </w:pPr>
      <w:r>
        <w:rPr>
          <w:rFonts w:ascii="Arial" w:hAnsi="Arial"/>
          <w:color w:val="000000"/>
          <w:sz w:val="18"/>
        </w:rPr>
        <w:t xml:space="preserve">°°  Opere pubbliche, standards, contributo per opere di urbanizzazione </w:t>
      </w: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18"/>
        </w:rPr>
        <w:t xml:space="preserve">     complessivamente</w:t>
      </w:r>
      <w:r>
        <w:rPr>
          <w:rFonts w:ascii="Arial" w:hAnsi="Arial"/>
          <w:color w:val="000000"/>
          <w:sz w:val="24"/>
        </w:rPr>
        <w:t xml:space="preserve"> </w:t>
      </w:r>
      <w:r w:rsidRPr="003A0569">
        <w:rPr>
          <w:rFonts w:ascii="Arial" w:hAnsi="Arial"/>
          <w:sz w:val="18"/>
        </w:rPr>
        <w:t xml:space="preserve">=  </w:t>
      </w:r>
      <w:r w:rsidR="00A06B08">
        <w:rPr>
          <w:rFonts w:ascii="Arial" w:hAnsi="Arial"/>
          <w:sz w:val="18"/>
        </w:rPr>
        <w:t>€ 3</w:t>
      </w:r>
      <w:r>
        <w:rPr>
          <w:rFonts w:ascii="Arial" w:hAnsi="Arial"/>
          <w:sz w:val="18"/>
        </w:rPr>
        <w:t>.</w:t>
      </w:r>
      <w:r w:rsidR="00A2623A">
        <w:rPr>
          <w:rFonts w:ascii="Arial" w:hAnsi="Arial"/>
          <w:sz w:val="18"/>
        </w:rPr>
        <w:t>959</w:t>
      </w:r>
      <w:r w:rsidRPr="003A0569">
        <w:rPr>
          <w:rFonts w:ascii="Arial" w:hAnsi="Arial"/>
          <w:sz w:val="18"/>
        </w:rPr>
        <w:t>.</w:t>
      </w:r>
      <w:r w:rsidR="00A2623A">
        <w:rPr>
          <w:rFonts w:ascii="Arial" w:hAnsi="Arial"/>
          <w:sz w:val="18"/>
        </w:rPr>
        <w:t>439</w:t>
      </w:r>
      <w:r w:rsidRPr="003A0569">
        <w:rPr>
          <w:rFonts w:ascii="Arial" w:hAnsi="Arial"/>
          <w:sz w:val="18"/>
        </w:rPr>
        <w:t>,</w:t>
      </w:r>
      <w:r w:rsidR="00A2623A">
        <w:rPr>
          <w:rFonts w:ascii="Arial" w:hAnsi="Arial"/>
          <w:sz w:val="18"/>
        </w:rPr>
        <w:t>10</w:t>
      </w:r>
      <w:r>
        <w:rPr>
          <w:rFonts w:ascii="Arial" w:hAnsi="Arial"/>
          <w:sz w:val="18"/>
        </w:rPr>
        <w:t xml:space="preserve"> </w:t>
      </w:r>
      <w:r w:rsidRPr="003A0569">
        <w:rPr>
          <w:rFonts w:ascii="Arial" w:hAnsi="Arial"/>
          <w:sz w:val="18"/>
        </w:rPr>
        <w:t>/mc. 25</w:t>
      </w:r>
      <w:r>
        <w:rPr>
          <w:rFonts w:ascii="Arial" w:hAnsi="Arial"/>
          <w:sz w:val="18"/>
        </w:rPr>
        <w:t>.</w:t>
      </w:r>
      <w:r w:rsidRPr="003A0569">
        <w:rPr>
          <w:rFonts w:ascii="Arial" w:hAnsi="Arial"/>
          <w:sz w:val="18"/>
        </w:rPr>
        <w:t>024</w:t>
      </w:r>
      <w:r>
        <w:rPr>
          <w:rFonts w:ascii="Arial" w:hAnsi="Arial"/>
          <w:color w:val="000000"/>
          <w:sz w:val="18"/>
        </w:rPr>
        <w:t xml:space="preserve">  </w:t>
      </w: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 </w:t>
      </w:r>
      <w:r>
        <w:rPr>
          <w:rFonts w:ascii="Arial" w:hAnsi="Arial"/>
          <w:color w:val="000000"/>
          <w:sz w:val="18"/>
        </w:rPr>
        <w:t>pari a</w:t>
      </w:r>
      <w:r>
        <w:rPr>
          <w:rFonts w:ascii="Arial" w:hAnsi="Arial"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18"/>
        </w:rPr>
        <w:t xml:space="preserve"> </w:t>
      </w:r>
      <w:r w:rsidRPr="003A0569">
        <w:rPr>
          <w:rFonts w:ascii="Arial" w:hAnsi="Arial"/>
          <w:sz w:val="18"/>
        </w:rPr>
        <w:t xml:space="preserve">€ </w:t>
      </w:r>
      <w:r w:rsidR="00394EB2">
        <w:rPr>
          <w:rFonts w:ascii="Arial" w:hAnsi="Arial"/>
          <w:sz w:val="18"/>
        </w:rPr>
        <w:t>158</w:t>
      </w:r>
      <w:r w:rsidRPr="003A0569">
        <w:rPr>
          <w:rFonts w:ascii="Arial" w:hAnsi="Arial"/>
          <w:sz w:val="18"/>
        </w:rPr>
        <w:t>,</w:t>
      </w:r>
      <w:r w:rsidR="00A2623A">
        <w:rPr>
          <w:rFonts w:ascii="Arial" w:hAnsi="Arial"/>
          <w:sz w:val="18"/>
        </w:rPr>
        <w:t>22</w:t>
      </w:r>
      <w:r w:rsidR="00A06B08">
        <w:rPr>
          <w:rFonts w:ascii="Arial" w:hAnsi="Arial"/>
          <w:sz w:val="18"/>
        </w:rPr>
        <w:t xml:space="preserve"> a mc. x h. 3,05 = €. </w:t>
      </w:r>
      <w:r w:rsidR="00A2623A">
        <w:rPr>
          <w:rFonts w:ascii="Arial" w:hAnsi="Arial"/>
          <w:b/>
          <w:sz w:val="18"/>
        </w:rPr>
        <w:t>482</w:t>
      </w:r>
      <w:r w:rsidRPr="00A06B08">
        <w:rPr>
          <w:rFonts w:ascii="Arial" w:hAnsi="Arial"/>
          <w:b/>
          <w:sz w:val="18"/>
        </w:rPr>
        <w:t>,</w:t>
      </w:r>
      <w:r w:rsidR="00A2623A">
        <w:rPr>
          <w:rFonts w:ascii="Arial" w:hAnsi="Arial"/>
          <w:b/>
          <w:sz w:val="18"/>
        </w:rPr>
        <w:t>59</w:t>
      </w:r>
      <w:r>
        <w:rPr>
          <w:rFonts w:ascii="Arial" w:hAnsi="Arial"/>
          <w:color w:val="000000"/>
          <w:sz w:val="18"/>
        </w:rPr>
        <w:t xml:space="preserve"> ogni mq. lordo di costruito. </w:t>
      </w:r>
      <w:r>
        <w:rPr>
          <w:rFonts w:ascii="Arial" w:hAnsi="Arial"/>
          <w:color w:val="000000"/>
          <w:sz w:val="24"/>
        </w:rPr>
        <w:t xml:space="preserve">    </w:t>
      </w:r>
    </w:p>
    <w:p w:rsidR="009F6E16" w:rsidRDefault="009F6E16" w:rsidP="00C13856">
      <w:pPr>
        <w:tabs>
          <w:tab w:val="left" w:pos="2540"/>
          <w:tab w:val="left" w:pos="5660"/>
          <w:tab w:val="left" w:pos="7088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</w:t>
      </w: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18"/>
        </w:rPr>
      </w:pPr>
      <w:r>
        <w:rPr>
          <w:rFonts w:ascii="Arial" w:hAnsi="Arial"/>
          <w:color w:val="000000"/>
          <w:sz w:val="18"/>
        </w:rPr>
        <w:t xml:space="preserve">*  </w:t>
      </w:r>
      <w:r w:rsidR="00A06B08">
        <w:rPr>
          <w:rFonts w:ascii="Arial" w:hAnsi="Arial"/>
          <w:color w:val="000000"/>
          <w:sz w:val="18"/>
        </w:rPr>
        <w:t xml:space="preserve"> </w:t>
      </w:r>
      <w:r>
        <w:rPr>
          <w:rFonts w:ascii="Arial" w:hAnsi="Arial"/>
          <w:color w:val="000000"/>
          <w:sz w:val="18"/>
        </w:rPr>
        <w:t xml:space="preserve">Opere pubbliche, standards, contributo per opere di urbanizzazione ed </w:t>
      </w:r>
    </w:p>
    <w:p w:rsidR="009F6E16" w:rsidRDefault="00A06B08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18"/>
        </w:rPr>
      </w:pPr>
      <w:r>
        <w:rPr>
          <w:rFonts w:ascii="Arial" w:hAnsi="Arial"/>
          <w:color w:val="000000"/>
          <w:sz w:val="18"/>
        </w:rPr>
        <w:t xml:space="preserve">    </w:t>
      </w:r>
      <w:r w:rsidR="009F6E16">
        <w:rPr>
          <w:rFonts w:ascii="Arial" w:hAnsi="Arial"/>
          <w:color w:val="000000"/>
          <w:sz w:val="18"/>
        </w:rPr>
        <w:t xml:space="preserve">opere di urbanizzazione private escluso gli allacci da conteggiare nei costi </w:t>
      </w: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18"/>
        </w:rPr>
      </w:pPr>
      <w:r>
        <w:rPr>
          <w:rFonts w:ascii="Arial" w:hAnsi="Arial"/>
          <w:color w:val="000000"/>
          <w:sz w:val="18"/>
        </w:rPr>
        <w:t xml:space="preserve">    dell’ edilizia convenzionata complessivamente:</w:t>
      </w:r>
    </w:p>
    <w:p w:rsidR="009F6E16" w:rsidRDefault="00A06B08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18"/>
        </w:rPr>
        <w:t xml:space="preserve">    3</w:t>
      </w:r>
      <w:r w:rsidR="009F6E16">
        <w:rPr>
          <w:rFonts w:ascii="Arial" w:hAnsi="Arial"/>
          <w:color w:val="000000"/>
          <w:sz w:val="18"/>
        </w:rPr>
        <w:t>.</w:t>
      </w:r>
      <w:r w:rsidR="00A2623A">
        <w:rPr>
          <w:rFonts w:ascii="Arial" w:hAnsi="Arial"/>
          <w:color w:val="000000"/>
          <w:sz w:val="18"/>
        </w:rPr>
        <w:t>959</w:t>
      </w:r>
      <w:r w:rsidR="009F6E16">
        <w:rPr>
          <w:rFonts w:ascii="Arial" w:hAnsi="Arial"/>
          <w:color w:val="000000"/>
          <w:sz w:val="18"/>
        </w:rPr>
        <w:t>.</w:t>
      </w:r>
      <w:r w:rsidR="00A2623A">
        <w:rPr>
          <w:rFonts w:ascii="Arial" w:hAnsi="Arial"/>
          <w:color w:val="000000"/>
          <w:sz w:val="18"/>
        </w:rPr>
        <w:t>439</w:t>
      </w:r>
      <w:r w:rsidR="009F6E16">
        <w:rPr>
          <w:rFonts w:ascii="Arial" w:hAnsi="Arial"/>
          <w:color w:val="000000"/>
          <w:sz w:val="18"/>
        </w:rPr>
        <w:t>,</w:t>
      </w:r>
      <w:r w:rsidR="00A2623A">
        <w:rPr>
          <w:rFonts w:ascii="Arial" w:hAnsi="Arial"/>
          <w:color w:val="000000"/>
          <w:sz w:val="18"/>
        </w:rPr>
        <w:t>10</w:t>
      </w:r>
      <w:r w:rsidR="009F6E16">
        <w:rPr>
          <w:rFonts w:ascii="Arial" w:hAnsi="Arial"/>
          <w:color w:val="000000"/>
          <w:sz w:val="18"/>
        </w:rPr>
        <w:t xml:space="preserve"> + (viabilità </w:t>
      </w:r>
      <w:r>
        <w:rPr>
          <w:rFonts w:ascii="Arial" w:hAnsi="Arial"/>
          <w:color w:val="000000"/>
          <w:sz w:val="18"/>
        </w:rPr>
        <w:t>privata e verde privato</w:t>
      </w:r>
      <w:r w:rsidR="009F6E16">
        <w:rPr>
          <w:rFonts w:ascii="Arial" w:hAnsi="Arial"/>
          <w:color w:val="000000"/>
          <w:sz w:val="18"/>
        </w:rPr>
        <w:t>) 953.990,80</w:t>
      </w:r>
      <w:r w:rsidR="009F6E16">
        <w:rPr>
          <w:rFonts w:ascii="Arial" w:hAnsi="Arial"/>
          <w:color w:val="000000"/>
          <w:sz w:val="24"/>
        </w:rPr>
        <w:t xml:space="preserve"> </w:t>
      </w:r>
      <w:r w:rsidR="009F6E16" w:rsidRPr="003A0569">
        <w:rPr>
          <w:rFonts w:ascii="Arial" w:hAnsi="Arial"/>
          <w:sz w:val="18"/>
        </w:rPr>
        <w:t xml:space="preserve">=  </w:t>
      </w:r>
      <w:r>
        <w:rPr>
          <w:rFonts w:ascii="Arial" w:hAnsi="Arial"/>
          <w:sz w:val="18"/>
        </w:rPr>
        <w:t>€ 4</w:t>
      </w:r>
      <w:r w:rsidR="009F6E16">
        <w:rPr>
          <w:rFonts w:ascii="Arial" w:hAnsi="Arial"/>
          <w:sz w:val="18"/>
        </w:rPr>
        <w:t>.</w:t>
      </w:r>
      <w:r w:rsidR="00A2623A">
        <w:rPr>
          <w:rFonts w:ascii="Arial" w:hAnsi="Arial"/>
          <w:sz w:val="18"/>
        </w:rPr>
        <w:t>913</w:t>
      </w:r>
      <w:r w:rsidR="009F6E16">
        <w:rPr>
          <w:rFonts w:ascii="Arial" w:hAnsi="Arial"/>
          <w:sz w:val="18"/>
        </w:rPr>
        <w:t>.</w:t>
      </w:r>
      <w:r w:rsidR="00A2623A">
        <w:rPr>
          <w:rFonts w:ascii="Arial" w:hAnsi="Arial"/>
          <w:sz w:val="18"/>
        </w:rPr>
        <w:t>429</w:t>
      </w:r>
      <w:r w:rsidR="009F6E16">
        <w:rPr>
          <w:rFonts w:ascii="Arial" w:hAnsi="Arial"/>
          <w:sz w:val="18"/>
        </w:rPr>
        <w:t>,</w:t>
      </w:r>
      <w:r w:rsidR="00A2623A">
        <w:rPr>
          <w:rFonts w:ascii="Arial" w:hAnsi="Arial"/>
          <w:sz w:val="18"/>
        </w:rPr>
        <w:t>90</w:t>
      </w:r>
      <w:r w:rsidR="009F6E16" w:rsidRPr="003A0569">
        <w:rPr>
          <w:rFonts w:ascii="Arial" w:hAnsi="Arial"/>
          <w:sz w:val="18"/>
        </w:rPr>
        <w:t>/mc. 25</w:t>
      </w:r>
      <w:r w:rsidR="009F6E16">
        <w:rPr>
          <w:rFonts w:ascii="Arial" w:hAnsi="Arial"/>
          <w:sz w:val="18"/>
        </w:rPr>
        <w:t>.</w:t>
      </w:r>
      <w:r w:rsidR="009F6E16" w:rsidRPr="003A0569">
        <w:rPr>
          <w:rFonts w:ascii="Arial" w:hAnsi="Arial"/>
          <w:sz w:val="18"/>
        </w:rPr>
        <w:t>024</w:t>
      </w:r>
      <w:r w:rsidR="009F6E16">
        <w:rPr>
          <w:rFonts w:ascii="Arial" w:hAnsi="Arial"/>
          <w:color w:val="000000"/>
          <w:sz w:val="18"/>
        </w:rPr>
        <w:t xml:space="preserve">  </w:t>
      </w:r>
    </w:p>
    <w:p w:rsidR="009F6E16" w:rsidRDefault="009F6E16" w:rsidP="00C13856">
      <w:pPr>
        <w:tabs>
          <w:tab w:val="left" w:pos="60"/>
          <w:tab w:val="left" w:pos="160"/>
          <w:tab w:val="left" w:pos="2540"/>
          <w:tab w:val="left" w:pos="3960"/>
          <w:tab w:val="left" w:pos="4980"/>
          <w:tab w:val="left" w:pos="6480"/>
          <w:tab w:val="left" w:pos="6920"/>
          <w:tab w:val="left" w:pos="7088"/>
          <w:tab w:val="left" w:pos="8980"/>
        </w:tabs>
        <w:spacing w:line="240" w:lineRule="atLeast"/>
        <w:ind w:left="567" w:right="-1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 xml:space="preserve">   </w:t>
      </w:r>
      <w:r>
        <w:rPr>
          <w:rFonts w:ascii="Arial" w:hAnsi="Arial"/>
          <w:color w:val="000000"/>
          <w:sz w:val="18"/>
        </w:rPr>
        <w:t>pari a</w:t>
      </w:r>
      <w:r>
        <w:rPr>
          <w:rFonts w:ascii="Arial" w:hAnsi="Arial"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18"/>
        </w:rPr>
        <w:t xml:space="preserve"> </w:t>
      </w:r>
      <w:r w:rsidRPr="003A0569">
        <w:rPr>
          <w:rFonts w:ascii="Arial" w:hAnsi="Arial"/>
          <w:sz w:val="18"/>
        </w:rPr>
        <w:t xml:space="preserve">€ </w:t>
      </w:r>
      <w:r w:rsidR="00394EB2">
        <w:rPr>
          <w:rFonts w:ascii="Arial" w:hAnsi="Arial"/>
          <w:sz w:val="18"/>
        </w:rPr>
        <w:t>196</w:t>
      </w:r>
      <w:r w:rsidRPr="003A0569">
        <w:rPr>
          <w:rFonts w:ascii="Arial" w:hAnsi="Arial"/>
          <w:sz w:val="18"/>
        </w:rPr>
        <w:t>,</w:t>
      </w:r>
      <w:r w:rsidR="00A2623A">
        <w:rPr>
          <w:rFonts w:ascii="Arial" w:hAnsi="Arial"/>
          <w:sz w:val="18"/>
        </w:rPr>
        <w:t>35</w:t>
      </w:r>
      <w:r w:rsidR="00A06B08">
        <w:rPr>
          <w:rFonts w:ascii="Arial" w:hAnsi="Arial"/>
          <w:sz w:val="18"/>
        </w:rPr>
        <w:t xml:space="preserve"> a mc. x h. 3.05 = €. </w:t>
      </w:r>
      <w:r w:rsidR="00A2623A">
        <w:rPr>
          <w:rFonts w:ascii="Arial" w:hAnsi="Arial"/>
          <w:b/>
          <w:sz w:val="18"/>
        </w:rPr>
        <w:t>598</w:t>
      </w:r>
      <w:r w:rsidRPr="00A06B08">
        <w:rPr>
          <w:rFonts w:ascii="Arial" w:hAnsi="Arial"/>
          <w:b/>
          <w:sz w:val="18"/>
        </w:rPr>
        <w:t>,</w:t>
      </w:r>
      <w:r w:rsidR="00A2623A">
        <w:rPr>
          <w:rFonts w:ascii="Arial" w:hAnsi="Arial"/>
          <w:b/>
          <w:sz w:val="18"/>
        </w:rPr>
        <w:t>86</w:t>
      </w:r>
      <w:r>
        <w:rPr>
          <w:rFonts w:ascii="Arial" w:hAnsi="Arial"/>
          <w:color w:val="000000"/>
          <w:sz w:val="18"/>
        </w:rPr>
        <w:t xml:space="preserve"> ogni mq. lordo di costruito. </w:t>
      </w:r>
      <w:r>
        <w:rPr>
          <w:rFonts w:ascii="Arial" w:hAnsi="Arial"/>
          <w:color w:val="000000"/>
          <w:sz w:val="24"/>
        </w:rPr>
        <w:t xml:space="preserve">   </w:t>
      </w:r>
    </w:p>
    <w:p w:rsidR="002E5F2C" w:rsidRDefault="002E5F2C" w:rsidP="00C13856">
      <w:pPr>
        <w:tabs>
          <w:tab w:val="left" w:pos="7088"/>
        </w:tabs>
        <w:ind w:left="567" w:right="-1"/>
      </w:pPr>
    </w:p>
    <w:p w:rsidR="00A06B08" w:rsidRDefault="00A06B08" w:rsidP="00C13856">
      <w:pPr>
        <w:tabs>
          <w:tab w:val="left" w:pos="7088"/>
        </w:tabs>
        <w:ind w:left="567" w:right="-1"/>
      </w:pPr>
    </w:p>
    <w:p w:rsidR="00A06B08" w:rsidRDefault="00A06B08" w:rsidP="00C13856">
      <w:pPr>
        <w:tabs>
          <w:tab w:val="left" w:pos="7088"/>
        </w:tabs>
        <w:ind w:left="567" w:right="-1"/>
      </w:pPr>
    </w:p>
    <w:p w:rsidR="00A06B08" w:rsidRPr="00A22607" w:rsidRDefault="000C0EE5" w:rsidP="00C13856">
      <w:pPr>
        <w:tabs>
          <w:tab w:val="left" w:pos="7088"/>
        </w:tabs>
        <w:ind w:left="567" w:right="-1"/>
        <w:rPr>
          <w:rFonts w:ascii="Arial" w:hAnsi="Arial" w:cs="Arial"/>
        </w:rPr>
      </w:pPr>
      <w:r>
        <w:rPr>
          <w:rFonts w:ascii="Arial" w:hAnsi="Arial" w:cs="Arial"/>
        </w:rPr>
        <w:t>Bordighera, 20</w:t>
      </w:r>
      <w:r w:rsidR="00A06B08" w:rsidRPr="00A22607">
        <w:rPr>
          <w:rFonts w:ascii="Arial" w:hAnsi="Arial" w:cs="Arial"/>
        </w:rPr>
        <w:t>.0</w:t>
      </w:r>
      <w:r>
        <w:rPr>
          <w:rFonts w:ascii="Arial" w:hAnsi="Arial" w:cs="Arial"/>
        </w:rPr>
        <w:t>8</w:t>
      </w:r>
      <w:r w:rsidR="00A06B08" w:rsidRPr="00A22607">
        <w:rPr>
          <w:rFonts w:ascii="Arial" w:hAnsi="Arial" w:cs="Arial"/>
        </w:rPr>
        <w:t>.2019</w:t>
      </w:r>
      <w:bookmarkStart w:id="0" w:name="_GoBack"/>
      <w:bookmarkEnd w:id="0"/>
      <w:r w:rsidR="00A06B08" w:rsidRPr="00A22607">
        <w:rPr>
          <w:rFonts w:ascii="Arial" w:hAnsi="Arial" w:cs="Arial"/>
        </w:rPr>
        <w:tab/>
        <w:t>Arch. Sergio Maiga</w:t>
      </w:r>
    </w:p>
    <w:sectPr w:rsidR="00A06B08" w:rsidRPr="00A22607" w:rsidSect="002E5F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C750B"/>
    <w:multiLevelType w:val="hybridMultilevel"/>
    <w:tmpl w:val="8CB69D28"/>
    <w:lvl w:ilvl="0" w:tplc="C3A8AD3C">
      <w:start w:val="1050"/>
      <w:numFmt w:val="bullet"/>
      <w:lvlText w:val="-"/>
      <w:lvlJc w:val="left"/>
      <w:pPr>
        <w:ind w:left="234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0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compat/>
  <w:rsids>
    <w:rsidRoot w:val="009F6E16"/>
    <w:rsid w:val="00006B53"/>
    <w:rsid w:val="000C0EE5"/>
    <w:rsid w:val="000E4B1B"/>
    <w:rsid w:val="0010267B"/>
    <w:rsid w:val="00142A92"/>
    <w:rsid w:val="002E5F2C"/>
    <w:rsid w:val="00301D2A"/>
    <w:rsid w:val="00371B12"/>
    <w:rsid w:val="00394EB2"/>
    <w:rsid w:val="003C666C"/>
    <w:rsid w:val="0048458C"/>
    <w:rsid w:val="008E71A0"/>
    <w:rsid w:val="008F55FE"/>
    <w:rsid w:val="009F6E16"/>
    <w:rsid w:val="00A06B08"/>
    <w:rsid w:val="00A22607"/>
    <w:rsid w:val="00A2623A"/>
    <w:rsid w:val="00A91FA6"/>
    <w:rsid w:val="00B128EC"/>
    <w:rsid w:val="00BB27E6"/>
    <w:rsid w:val="00C13856"/>
    <w:rsid w:val="00CE41A5"/>
    <w:rsid w:val="00D50680"/>
    <w:rsid w:val="00E3664A"/>
    <w:rsid w:val="00E71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6E16"/>
    <w:pPr>
      <w:spacing w:after="0" w:line="240" w:lineRule="auto"/>
    </w:pPr>
    <w:rPr>
      <w:rFonts w:ascii="Courier" w:eastAsia="Times New Roman" w:hAnsi="Courier" w:cs="Times New Roman"/>
      <w:noProof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F6E16"/>
    <w:pPr>
      <w:keepNext/>
      <w:tabs>
        <w:tab w:val="left" w:pos="160"/>
        <w:tab w:val="left" w:pos="480"/>
        <w:tab w:val="left" w:pos="2540"/>
        <w:tab w:val="left" w:pos="3960"/>
        <w:tab w:val="left" w:pos="4200"/>
        <w:tab w:val="right" w:pos="7140"/>
        <w:tab w:val="right" w:pos="9420"/>
      </w:tabs>
      <w:spacing w:line="240" w:lineRule="atLeast"/>
      <w:jc w:val="both"/>
      <w:outlineLvl w:val="3"/>
    </w:pPr>
    <w:rPr>
      <w:rFonts w:ascii="Arial" w:hAnsi="Arial" w:cs="Arial"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9F6E16"/>
    <w:rPr>
      <w:rFonts w:ascii="Arial" w:eastAsia="Times New Roman" w:hAnsi="Arial" w:cs="Arial"/>
      <w:noProof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13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Maiga</dc:creator>
  <cp:lastModifiedBy>Maiga</cp:lastModifiedBy>
  <cp:revision>5</cp:revision>
  <cp:lastPrinted>2019-07-08T13:54:00Z</cp:lastPrinted>
  <dcterms:created xsi:type="dcterms:W3CDTF">2019-08-20T16:18:00Z</dcterms:created>
  <dcterms:modified xsi:type="dcterms:W3CDTF">2019-08-20T16:52:00Z</dcterms:modified>
</cp:coreProperties>
</file>