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63" w:rsidRDefault="00CA3D63" w:rsidP="00CA3D63">
      <w:pPr>
        <w:widowControl w:val="0"/>
        <w:suppressAutoHyphens/>
        <w:jc w:val="center"/>
        <w:rPr>
          <w:i/>
          <w:snapToGrid w:val="0"/>
          <w:sz w:val="24"/>
        </w:rPr>
      </w:pPr>
      <w:bookmarkStart w:id="0" w:name="_GoBack"/>
      <w:bookmarkEnd w:id="0"/>
    </w:p>
    <w:p w:rsidR="00CA3D63" w:rsidRPr="00CA3D63" w:rsidRDefault="00CA3D63" w:rsidP="00CA3D63">
      <w:pPr>
        <w:widowControl w:val="0"/>
        <w:suppressAutoHyphens/>
        <w:jc w:val="center"/>
        <w:rPr>
          <w:rFonts w:asciiTheme="minorHAnsi" w:hAnsiTheme="minorHAnsi"/>
          <w:b/>
          <w:snapToGrid w:val="0"/>
          <w:sz w:val="40"/>
        </w:rPr>
      </w:pPr>
      <w:r w:rsidRPr="00CA3D63">
        <w:rPr>
          <w:rFonts w:asciiTheme="minorHAnsi" w:hAnsiTheme="minorHAnsi"/>
          <w:b/>
          <w:snapToGrid w:val="0"/>
          <w:sz w:val="40"/>
        </w:rPr>
        <w:t xml:space="preserve">LOCAZIONE ABITATIVA AGEVOLATA </w:t>
      </w:r>
    </w:p>
    <w:p w:rsidR="00CA3D63" w:rsidRPr="00CA3D63" w:rsidRDefault="00CA3D63" w:rsidP="00CA3D63">
      <w:pPr>
        <w:pStyle w:val="Titolo2"/>
        <w:suppressAutoHyphens/>
        <w:rPr>
          <w:rFonts w:asciiTheme="minorHAnsi" w:hAnsiTheme="minorHAnsi"/>
          <w:sz w:val="32"/>
        </w:rPr>
      </w:pPr>
      <w:r w:rsidRPr="00CA3D63">
        <w:rPr>
          <w:rFonts w:asciiTheme="minorHAnsi" w:hAnsiTheme="minorHAnsi"/>
          <w:sz w:val="32"/>
        </w:rPr>
        <w:t>TIPO DI CONTRATTO</w:t>
      </w:r>
    </w:p>
    <w:p w:rsidR="00CA3D63" w:rsidRDefault="00CA3D63" w:rsidP="00CA3D63">
      <w:pPr>
        <w:widowControl w:val="0"/>
        <w:suppressAutoHyphens/>
        <w:jc w:val="center"/>
        <w:rPr>
          <w:rFonts w:asciiTheme="minorHAnsi" w:hAnsiTheme="minorHAnsi"/>
          <w:i/>
          <w:snapToGrid w:val="0"/>
          <w:sz w:val="24"/>
        </w:rPr>
      </w:pPr>
      <w:r w:rsidRPr="00CA3D63">
        <w:rPr>
          <w:rFonts w:asciiTheme="minorHAnsi" w:hAnsiTheme="minorHAnsi"/>
          <w:i/>
          <w:snapToGrid w:val="0"/>
          <w:sz w:val="24"/>
        </w:rPr>
        <w:t>(Legge 9 dicembre 1998, n. 431, articolo 2, comma 3 )</w:t>
      </w:r>
    </w:p>
    <w:p w:rsidR="00CA406F" w:rsidRPr="00CA406F" w:rsidRDefault="00CA406F" w:rsidP="00CA406F">
      <w:pPr>
        <w:widowControl w:val="0"/>
        <w:suppressAutoHyphens/>
        <w:jc w:val="center"/>
        <w:rPr>
          <w:rFonts w:asciiTheme="minorHAnsi" w:hAnsiTheme="minorHAnsi"/>
          <w:snapToGrid w:val="0"/>
          <w:sz w:val="23"/>
          <w:szCs w:val="23"/>
        </w:rPr>
      </w:pPr>
      <w:r w:rsidRPr="00CA406F">
        <w:rPr>
          <w:rFonts w:asciiTheme="minorHAnsi" w:hAnsiTheme="minorHAnsi"/>
          <w:snapToGrid w:val="0"/>
          <w:sz w:val="23"/>
          <w:szCs w:val="23"/>
        </w:rPr>
        <w:t>FRA</w:t>
      </w:r>
    </w:p>
    <w:p w:rsidR="00CA406F" w:rsidRP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 il COMUNE DI BORDIGHERA, con sede in Bordighera, Via XX Settembre n.32, codice fiscale n.00081170086, in persona del Dott.__________, nato a ________ il ________, che interviene al presente atto ai sensi dell'articolo ____ del regolamento comunale dei contratti, nella sua qualità di dirigente del settore amministrativo, in esecuzione della determinazione dirigenziale n.____ R.G.- ____ S.A. in data ___/</w:t>
      </w:r>
      <w:r>
        <w:rPr>
          <w:rFonts w:asciiTheme="minorHAnsi" w:hAnsiTheme="minorHAnsi"/>
          <w:snapToGrid w:val="0"/>
          <w:sz w:val="23"/>
          <w:szCs w:val="23"/>
        </w:rPr>
        <w:t>___</w:t>
      </w:r>
      <w:r w:rsidRPr="00CA406F">
        <w:rPr>
          <w:rFonts w:asciiTheme="minorHAnsi" w:hAnsiTheme="minorHAnsi"/>
          <w:snapToGrid w:val="0"/>
          <w:sz w:val="23"/>
          <w:szCs w:val="23"/>
        </w:rPr>
        <w:t>/20</w:t>
      </w:r>
      <w:r>
        <w:rPr>
          <w:rFonts w:asciiTheme="minorHAnsi" w:hAnsiTheme="minorHAnsi"/>
          <w:snapToGrid w:val="0"/>
          <w:sz w:val="23"/>
          <w:szCs w:val="23"/>
        </w:rPr>
        <w:t>20</w:t>
      </w:r>
      <w:r w:rsidRPr="00CA406F">
        <w:rPr>
          <w:rFonts w:asciiTheme="minorHAnsi" w:hAnsiTheme="minorHAnsi"/>
          <w:snapToGrid w:val="0"/>
          <w:sz w:val="23"/>
          <w:szCs w:val="23"/>
        </w:rPr>
        <w:t>, domiciliato presso l'ente che rappresenta;</w:t>
      </w:r>
    </w:p>
    <w:p w:rsidR="00CA406F" w:rsidRPr="00CA406F" w:rsidRDefault="00CA406F" w:rsidP="00CA406F">
      <w:pPr>
        <w:widowControl w:val="0"/>
        <w:suppressAutoHyphens/>
        <w:jc w:val="both"/>
        <w:rPr>
          <w:rFonts w:asciiTheme="minorHAnsi" w:hAnsiTheme="minorHAnsi"/>
          <w:snapToGrid w:val="0"/>
          <w:sz w:val="23"/>
          <w:szCs w:val="23"/>
        </w:rPr>
      </w:pPr>
    </w:p>
    <w:p w:rsidR="00CA406F" w:rsidRPr="00CA406F" w:rsidRDefault="00CA406F" w:rsidP="00CA406F">
      <w:pPr>
        <w:widowControl w:val="0"/>
        <w:suppressAutoHyphens/>
        <w:jc w:val="center"/>
        <w:rPr>
          <w:rFonts w:asciiTheme="minorHAnsi" w:hAnsiTheme="minorHAnsi"/>
          <w:snapToGrid w:val="0"/>
          <w:sz w:val="23"/>
          <w:szCs w:val="23"/>
        </w:rPr>
      </w:pPr>
      <w:r w:rsidRPr="00CA406F">
        <w:rPr>
          <w:rFonts w:asciiTheme="minorHAnsi" w:hAnsiTheme="minorHAnsi"/>
          <w:snapToGrid w:val="0"/>
          <w:sz w:val="23"/>
          <w:szCs w:val="23"/>
        </w:rPr>
        <w:t>E</w:t>
      </w:r>
    </w:p>
    <w:p w:rsidR="00CA406F" w:rsidRPr="00CA406F" w:rsidRDefault="00CA406F" w:rsidP="00CA406F">
      <w:pPr>
        <w:widowControl w:val="0"/>
        <w:suppressAutoHyphens/>
        <w:jc w:val="both"/>
        <w:rPr>
          <w:rFonts w:asciiTheme="minorHAnsi" w:hAnsiTheme="minorHAnsi"/>
          <w:snapToGrid w:val="0"/>
          <w:sz w:val="23"/>
          <w:szCs w:val="23"/>
        </w:rPr>
      </w:pPr>
    </w:p>
    <w:p w:rsidR="00CA406F" w:rsidRP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w:t>
      </w:r>
      <w:r>
        <w:rPr>
          <w:rFonts w:asciiTheme="minorHAnsi" w:hAnsiTheme="minorHAnsi"/>
          <w:snapToGrid w:val="0"/>
          <w:sz w:val="23"/>
          <w:szCs w:val="23"/>
        </w:rPr>
        <w:t xml:space="preserve"> il signor/</w:t>
      </w:r>
      <w:r w:rsidRPr="00CA406F">
        <w:rPr>
          <w:rFonts w:asciiTheme="minorHAnsi" w:hAnsiTheme="minorHAnsi"/>
          <w:snapToGrid w:val="0"/>
          <w:sz w:val="23"/>
          <w:szCs w:val="23"/>
        </w:rPr>
        <w:t xml:space="preserve">la signora ____________, nata a _____________ il ______________, residente in Via </w:t>
      </w:r>
      <w:r>
        <w:rPr>
          <w:rFonts w:asciiTheme="minorHAnsi" w:hAnsiTheme="minorHAnsi"/>
          <w:snapToGrid w:val="0"/>
          <w:sz w:val="23"/>
          <w:szCs w:val="23"/>
        </w:rPr>
        <w:t>___________________</w:t>
      </w:r>
      <w:r w:rsidRPr="00CA406F">
        <w:rPr>
          <w:rFonts w:asciiTheme="minorHAnsi" w:hAnsiTheme="minorHAnsi"/>
          <w:snapToGrid w:val="0"/>
          <w:sz w:val="23"/>
          <w:szCs w:val="23"/>
        </w:rPr>
        <w:t xml:space="preserve"> – codice fiscale ______________________;</w:t>
      </w:r>
    </w:p>
    <w:p w:rsidR="00CA406F" w:rsidRPr="00CA406F" w:rsidRDefault="00CA406F" w:rsidP="00CA406F">
      <w:pPr>
        <w:widowControl w:val="0"/>
        <w:suppressAutoHyphens/>
        <w:jc w:val="both"/>
        <w:rPr>
          <w:rFonts w:asciiTheme="minorHAnsi" w:hAnsiTheme="minorHAnsi"/>
          <w:snapToGrid w:val="0"/>
          <w:sz w:val="23"/>
          <w:szCs w:val="23"/>
        </w:rPr>
      </w:pPr>
    </w:p>
    <w:p w:rsidR="00CA406F" w:rsidRP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PREMESSO CHE:</w:t>
      </w:r>
    </w:p>
    <w:p w:rsid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 con deliberazione della giunta comunale n.</w:t>
      </w:r>
      <w:r w:rsidR="00F920DB">
        <w:rPr>
          <w:rFonts w:asciiTheme="minorHAnsi" w:hAnsiTheme="minorHAnsi"/>
          <w:snapToGrid w:val="0"/>
          <w:sz w:val="23"/>
          <w:szCs w:val="23"/>
        </w:rPr>
        <w:t>.....</w:t>
      </w:r>
      <w:r w:rsidRPr="00CA406F">
        <w:rPr>
          <w:rFonts w:asciiTheme="minorHAnsi" w:hAnsiTheme="minorHAnsi"/>
          <w:snapToGrid w:val="0"/>
          <w:sz w:val="23"/>
          <w:szCs w:val="23"/>
        </w:rPr>
        <w:t xml:space="preserve"> in data </w:t>
      </w:r>
      <w:r w:rsidR="00F920DB">
        <w:rPr>
          <w:rFonts w:asciiTheme="minorHAnsi" w:hAnsiTheme="minorHAnsi"/>
          <w:snapToGrid w:val="0"/>
          <w:sz w:val="23"/>
          <w:szCs w:val="23"/>
        </w:rPr>
        <w:t>..............</w:t>
      </w:r>
      <w:r w:rsidRPr="00CA406F">
        <w:rPr>
          <w:rFonts w:asciiTheme="minorHAnsi" w:hAnsiTheme="minorHAnsi"/>
          <w:snapToGrid w:val="0"/>
          <w:sz w:val="23"/>
          <w:szCs w:val="23"/>
        </w:rPr>
        <w:t>/20</w:t>
      </w:r>
      <w:r>
        <w:rPr>
          <w:rFonts w:asciiTheme="minorHAnsi" w:hAnsiTheme="minorHAnsi"/>
          <w:snapToGrid w:val="0"/>
          <w:sz w:val="23"/>
          <w:szCs w:val="23"/>
        </w:rPr>
        <w:t>20</w:t>
      </w:r>
      <w:r w:rsidR="00A8777C">
        <w:rPr>
          <w:rFonts w:asciiTheme="minorHAnsi" w:hAnsiTheme="minorHAnsi"/>
          <w:snapToGrid w:val="0"/>
          <w:sz w:val="23"/>
          <w:szCs w:val="23"/>
        </w:rPr>
        <w:t xml:space="preserve"> veniva manifestato l’</w:t>
      </w:r>
      <w:r>
        <w:rPr>
          <w:rFonts w:asciiTheme="minorHAnsi" w:hAnsiTheme="minorHAnsi"/>
          <w:snapToGrid w:val="0"/>
          <w:sz w:val="23"/>
          <w:szCs w:val="23"/>
        </w:rPr>
        <w:t xml:space="preserve">indirizzo favorevole alla locazione </w:t>
      </w:r>
      <w:r w:rsidRPr="00CA406F">
        <w:rPr>
          <w:rFonts w:asciiTheme="minorHAnsi" w:hAnsiTheme="minorHAnsi"/>
          <w:snapToGrid w:val="0"/>
          <w:sz w:val="23"/>
          <w:szCs w:val="23"/>
        </w:rPr>
        <w:t>con contratto di tipo “</w:t>
      </w:r>
      <w:r>
        <w:rPr>
          <w:rFonts w:asciiTheme="minorHAnsi" w:hAnsiTheme="minorHAnsi"/>
          <w:snapToGrid w:val="0"/>
          <w:sz w:val="23"/>
          <w:szCs w:val="23"/>
        </w:rPr>
        <w:t>concordato</w:t>
      </w:r>
      <w:r w:rsidRPr="00CA406F">
        <w:rPr>
          <w:rFonts w:asciiTheme="minorHAnsi" w:hAnsiTheme="minorHAnsi"/>
          <w:snapToGrid w:val="0"/>
          <w:sz w:val="23"/>
          <w:szCs w:val="23"/>
        </w:rPr>
        <w:t>”</w:t>
      </w:r>
      <w:r>
        <w:rPr>
          <w:rFonts w:asciiTheme="minorHAnsi" w:hAnsiTheme="minorHAnsi"/>
          <w:snapToGrid w:val="0"/>
          <w:sz w:val="23"/>
          <w:szCs w:val="23"/>
        </w:rPr>
        <w:t xml:space="preserve">, ex articolo 2, </w:t>
      </w:r>
      <w:r w:rsidRPr="00CA406F">
        <w:rPr>
          <w:rFonts w:asciiTheme="minorHAnsi" w:hAnsiTheme="minorHAnsi"/>
          <w:snapToGrid w:val="0"/>
          <w:sz w:val="23"/>
          <w:szCs w:val="23"/>
        </w:rPr>
        <w:t xml:space="preserve">comma 3 della </w:t>
      </w:r>
      <w:r w:rsidRPr="00CA406F">
        <w:rPr>
          <w:rFonts w:asciiTheme="minorHAnsi" w:hAnsiTheme="minorHAnsi"/>
          <w:snapToGrid w:val="0"/>
          <w:sz w:val="24"/>
        </w:rPr>
        <w:t>Legge 9 dicembre 1998, n. 431</w:t>
      </w:r>
      <w:r>
        <w:rPr>
          <w:rFonts w:asciiTheme="minorHAnsi" w:hAnsiTheme="minorHAnsi"/>
          <w:snapToGrid w:val="0"/>
          <w:sz w:val="24"/>
        </w:rPr>
        <w:t xml:space="preserve">, </w:t>
      </w:r>
      <w:r w:rsidRPr="00CA406F">
        <w:rPr>
          <w:rFonts w:asciiTheme="minorHAnsi" w:hAnsiTheme="minorHAnsi"/>
          <w:snapToGrid w:val="0"/>
          <w:sz w:val="23"/>
          <w:szCs w:val="23"/>
        </w:rPr>
        <w:t xml:space="preserve">dell’alloggio  – appartenente al patrimonio disponibile comunale – sito in Via Francesco Rossi n.2 </w:t>
      </w:r>
      <w:r>
        <w:rPr>
          <w:rFonts w:asciiTheme="minorHAnsi" w:hAnsiTheme="minorHAnsi"/>
          <w:snapToGrid w:val="0"/>
          <w:sz w:val="23"/>
          <w:szCs w:val="23"/>
        </w:rPr>
        <w:t>–</w:t>
      </w:r>
      <w:r w:rsidRPr="00CA406F">
        <w:rPr>
          <w:rFonts w:asciiTheme="minorHAnsi" w:hAnsiTheme="minorHAnsi"/>
          <w:snapToGrid w:val="0"/>
          <w:sz w:val="23"/>
          <w:szCs w:val="23"/>
        </w:rPr>
        <w:t xml:space="preserve"> </w:t>
      </w:r>
      <w:r>
        <w:rPr>
          <w:rFonts w:asciiTheme="minorHAnsi" w:hAnsiTheme="minorHAnsi"/>
          <w:snapToGrid w:val="0"/>
          <w:sz w:val="23"/>
          <w:szCs w:val="23"/>
        </w:rPr>
        <w:t xml:space="preserve">mediante procedura di asta pubblica, </w:t>
      </w:r>
      <w:r w:rsidRPr="00CA406F">
        <w:rPr>
          <w:rFonts w:asciiTheme="minorHAnsi" w:hAnsiTheme="minorHAnsi"/>
          <w:snapToGrid w:val="0"/>
          <w:sz w:val="23"/>
          <w:szCs w:val="23"/>
        </w:rPr>
        <w:t xml:space="preserve">______, </w:t>
      </w:r>
      <w:r>
        <w:rPr>
          <w:rFonts w:asciiTheme="minorHAnsi" w:hAnsiTheme="minorHAnsi"/>
          <w:snapToGrid w:val="0"/>
          <w:sz w:val="23"/>
          <w:szCs w:val="23"/>
        </w:rPr>
        <w:t xml:space="preserve">stabilendo quale importo a base di gara il canone annuale di euro </w:t>
      </w:r>
      <w:r w:rsidR="00F920DB">
        <w:rPr>
          <w:rFonts w:asciiTheme="minorHAnsi" w:hAnsiTheme="minorHAnsi"/>
          <w:snapToGrid w:val="0"/>
          <w:sz w:val="23"/>
          <w:szCs w:val="23"/>
        </w:rPr>
        <w:t>6.0</w:t>
      </w:r>
      <w:r>
        <w:rPr>
          <w:rFonts w:asciiTheme="minorHAnsi" w:hAnsiTheme="minorHAnsi"/>
          <w:snapToGrid w:val="0"/>
          <w:sz w:val="23"/>
          <w:szCs w:val="23"/>
        </w:rPr>
        <w:t>00,00</w:t>
      </w:r>
      <w:r w:rsidR="00487C34">
        <w:rPr>
          <w:rFonts w:asciiTheme="minorHAnsi" w:hAnsiTheme="minorHAnsi"/>
          <w:snapToGrid w:val="0"/>
          <w:sz w:val="23"/>
          <w:szCs w:val="23"/>
        </w:rPr>
        <w:t>;</w:t>
      </w:r>
    </w:p>
    <w:p w:rsidR="00CA406F" w:rsidRDefault="00CA406F" w:rsidP="00CA406F">
      <w:pPr>
        <w:widowControl w:val="0"/>
        <w:suppressAutoHyphens/>
        <w:jc w:val="both"/>
        <w:rPr>
          <w:rFonts w:asciiTheme="minorHAnsi" w:hAnsiTheme="minorHAnsi"/>
          <w:snapToGrid w:val="0"/>
          <w:sz w:val="23"/>
          <w:szCs w:val="23"/>
        </w:rPr>
      </w:pPr>
      <w:r w:rsidRPr="00CA406F">
        <w:rPr>
          <w:rFonts w:asciiTheme="minorHAnsi" w:hAnsiTheme="minorHAnsi"/>
          <w:snapToGrid w:val="0"/>
          <w:sz w:val="23"/>
          <w:szCs w:val="23"/>
        </w:rPr>
        <w:t xml:space="preserve">- con determinazione del dirigente del settore amministrativo n._____ R.G.-_____ S.A. in data __________ è stato disposto </w:t>
      </w:r>
      <w:r>
        <w:rPr>
          <w:rFonts w:asciiTheme="minorHAnsi" w:hAnsiTheme="minorHAnsi"/>
          <w:snapToGrid w:val="0"/>
          <w:sz w:val="23"/>
          <w:szCs w:val="23"/>
        </w:rPr>
        <w:t>l’avvio della procedura di gara</w:t>
      </w:r>
      <w:r w:rsidR="00487C34">
        <w:rPr>
          <w:rFonts w:asciiTheme="minorHAnsi" w:hAnsiTheme="minorHAnsi"/>
          <w:snapToGrid w:val="0"/>
          <w:sz w:val="23"/>
          <w:szCs w:val="23"/>
        </w:rPr>
        <w:t xml:space="preserve">, con presentazione di offerte scritte e segrete in aumento sull’importo a base di gara di euro </w:t>
      </w:r>
      <w:r w:rsidR="002A20CB">
        <w:rPr>
          <w:rFonts w:asciiTheme="minorHAnsi" w:hAnsiTheme="minorHAnsi"/>
          <w:snapToGrid w:val="0"/>
          <w:sz w:val="23"/>
          <w:szCs w:val="23"/>
        </w:rPr>
        <w:t>6.000</w:t>
      </w:r>
      <w:r w:rsidR="00487C34">
        <w:rPr>
          <w:rFonts w:asciiTheme="minorHAnsi" w:hAnsiTheme="minorHAnsi"/>
          <w:snapToGrid w:val="0"/>
          <w:sz w:val="23"/>
          <w:szCs w:val="23"/>
        </w:rPr>
        <w:t>,00</w:t>
      </w:r>
      <w:r>
        <w:rPr>
          <w:rFonts w:asciiTheme="minorHAnsi" w:hAnsiTheme="minorHAnsi"/>
          <w:snapToGrid w:val="0"/>
          <w:sz w:val="23"/>
          <w:szCs w:val="23"/>
        </w:rPr>
        <w:t>;</w:t>
      </w:r>
    </w:p>
    <w:p w:rsidR="00CA406F" w:rsidRDefault="00CA406F" w:rsidP="00CA406F">
      <w:pPr>
        <w:widowControl w:val="0"/>
        <w:suppressAutoHyphens/>
        <w:jc w:val="both"/>
        <w:rPr>
          <w:rFonts w:asciiTheme="minorHAnsi" w:hAnsiTheme="minorHAnsi"/>
          <w:snapToGrid w:val="0"/>
          <w:sz w:val="23"/>
          <w:szCs w:val="23"/>
        </w:rPr>
      </w:pPr>
      <w:r>
        <w:rPr>
          <w:rFonts w:asciiTheme="minorHAnsi" w:hAnsiTheme="minorHAnsi"/>
          <w:snapToGrid w:val="0"/>
          <w:sz w:val="23"/>
          <w:szCs w:val="23"/>
        </w:rPr>
        <w:t xml:space="preserve">- con avviso d’asta in data __________, pubblicato dal ____________, veniva avviata la procedura per la locazione, fissando l’importo a base di gara di euro </w:t>
      </w:r>
      <w:r w:rsidR="00EA76E6">
        <w:rPr>
          <w:rFonts w:asciiTheme="minorHAnsi" w:hAnsiTheme="minorHAnsi"/>
          <w:snapToGrid w:val="0"/>
          <w:sz w:val="23"/>
          <w:szCs w:val="23"/>
        </w:rPr>
        <w:t>6.000</w:t>
      </w:r>
      <w:r>
        <w:rPr>
          <w:rFonts w:asciiTheme="minorHAnsi" w:hAnsiTheme="minorHAnsi"/>
          <w:snapToGrid w:val="0"/>
          <w:sz w:val="23"/>
          <w:szCs w:val="23"/>
        </w:rPr>
        <w:t xml:space="preserve">,00 annui, </w:t>
      </w:r>
      <w:r w:rsidR="007F3647">
        <w:rPr>
          <w:rFonts w:asciiTheme="minorHAnsi" w:hAnsiTheme="minorHAnsi"/>
          <w:snapToGrid w:val="0"/>
          <w:sz w:val="23"/>
          <w:szCs w:val="23"/>
        </w:rPr>
        <w:t xml:space="preserve">e </w:t>
      </w:r>
      <w:r>
        <w:rPr>
          <w:rFonts w:asciiTheme="minorHAnsi" w:hAnsiTheme="minorHAnsi"/>
          <w:snapToGrid w:val="0"/>
          <w:sz w:val="23"/>
          <w:szCs w:val="23"/>
        </w:rPr>
        <w:t>scadenza per la presentazione delle offerte in data ___________;</w:t>
      </w:r>
    </w:p>
    <w:p w:rsidR="00CA406F" w:rsidRDefault="00CA406F" w:rsidP="00CA406F">
      <w:pPr>
        <w:widowControl w:val="0"/>
        <w:suppressAutoHyphens/>
        <w:jc w:val="both"/>
        <w:rPr>
          <w:rFonts w:asciiTheme="minorHAnsi" w:hAnsiTheme="minorHAnsi"/>
          <w:snapToGrid w:val="0"/>
          <w:sz w:val="23"/>
          <w:szCs w:val="23"/>
        </w:rPr>
      </w:pPr>
      <w:r>
        <w:rPr>
          <w:rFonts w:asciiTheme="minorHAnsi" w:hAnsiTheme="minorHAnsi"/>
          <w:snapToGrid w:val="0"/>
          <w:sz w:val="23"/>
          <w:szCs w:val="23"/>
        </w:rPr>
        <w:t xml:space="preserve">- con determinazione dirigenziale è stata approvata la graduatoria delle offerte e disposta l’aggiudicazione della locazione </w:t>
      </w:r>
      <w:r w:rsidR="00B248D8">
        <w:rPr>
          <w:rFonts w:asciiTheme="minorHAnsi" w:hAnsiTheme="minorHAnsi"/>
          <w:snapToGrid w:val="0"/>
          <w:sz w:val="23"/>
          <w:szCs w:val="23"/>
        </w:rPr>
        <w:t>ai sensi dell’</w:t>
      </w:r>
      <w:r w:rsidR="00B248D8" w:rsidRPr="00CA406F">
        <w:rPr>
          <w:rFonts w:asciiTheme="minorHAnsi" w:hAnsiTheme="minorHAnsi"/>
          <w:snapToGrid w:val="0"/>
          <w:sz w:val="23"/>
          <w:szCs w:val="23"/>
        </w:rPr>
        <w:t>articolo 2, comma 3, del</w:t>
      </w:r>
      <w:r w:rsidR="00B248D8">
        <w:rPr>
          <w:rFonts w:asciiTheme="minorHAnsi" w:hAnsiTheme="minorHAnsi"/>
          <w:snapToGrid w:val="0"/>
          <w:sz w:val="23"/>
          <w:szCs w:val="23"/>
        </w:rPr>
        <w:t xml:space="preserve">la legge 9 dicembre 1998, n.431, </w:t>
      </w:r>
      <w:r>
        <w:rPr>
          <w:rFonts w:asciiTheme="minorHAnsi" w:hAnsiTheme="minorHAnsi"/>
          <w:snapToGrid w:val="0"/>
          <w:sz w:val="23"/>
          <w:szCs w:val="23"/>
        </w:rPr>
        <w:t>nei confronti del signor/della signora ____________, al canone annuo offerto di euro __________;</w:t>
      </w:r>
    </w:p>
    <w:p w:rsidR="00CA406F" w:rsidRDefault="00CA406F" w:rsidP="00B248D8">
      <w:pPr>
        <w:widowControl w:val="0"/>
        <w:suppressAutoHyphens/>
        <w:jc w:val="center"/>
        <w:rPr>
          <w:rFonts w:asciiTheme="minorHAnsi" w:hAnsiTheme="minorHAnsi"/>
          <w:snapToGrid w:val="0"/>
          <w:sz w:val="23"/>
          <w:szCs w:val="23"/>
        </w:rPr>
      </w:pPr>
      <w:r w:rsidRPr="00CA406F">
        <w:rPr>
          <w:rFonts w:asciiTheme="minorHAnsi" w:hAnsiTheme="minorHAnsi"/>
          <w:snapToGrid w:val="0"/>
          <w:sz w:val="23"/>
          <w:szCs w:val="23"/>
        </w:rPr>
        <w:t>SI CONVIENE E SI STIPULA QUA</w:t>
      </w:r>
      <w:r w:rsidR="00B248D8">
        <w:rPr>
          <w:rFonts w:asciiTheme="minorHAnsi" w:hAnsiTheme="minorHAnsi"/>
          <w:snapToGrid w:val="0"/>
          <w:sz w:val="23"/>
          <w:szCs w:val="23"/>
        </w:rPr>
        <w:t>NTO SEGUE</w:t>
      </w:r>
      <w:r w:rsidRPr="00CA406F">
        <w:rPr>
          <w:rFonts w:asciiTheme="minorHAnsi" w:hAnsiTheme="minorHAnsi"/>
          <w:snapToGrid w:val="0"/>
          <w:sz w:val="23"/>
          <w:szCs w:val="23"/>
        </w:rPr>
        <w:t>:</w:t>
      </w:r>
    </w:p>
    <w:p w:rsidR="00B248D8" w:rsidRPr="00CA406F" w:rsidRDefault="00B248D8" w:rsidP="00B248D8">
      <w:pPr>
        <w:widowControl w:val="0"/>
        <w:suppressAutoHyphens/>
        <w:jc w:val="center"/>
        <w:rPr>
          <w:rFonts w:asciiTheme="minorHAnsi" w:hAnsiTheme="minorHAnsi"/>
          <w:snapToGrid w:val="0"/>
          <w:sz w:val="23"/>
          <w:szCs w:val="23"/>
        </w:rPr>
      </w:pPr>
    </w:p>
    <w:p w:rsidR="003B001B" w:rsidRPr="00C34D18" w:rsidRDefault="003B001B" w:rsidP="003B001B">
      <w:pPr>
        <w:widowControl w:val="0"/>
        <w:suppressAutoHyphens/>
        <w:jc w:val="center"/>
        <w:rPr>
          <w:rFonts w:asciiTheme="minorHAnsi" w:hAnsiTheme="minorHAnsi"/>
          <w:b/>
          <w:snapToGrid w:val="0"/>
          <w:sz w:val="24"/>
        </w:rPr>
      </w:pPr>
      <w:r w:rsidRPr="0089343A">
        <w:rPr>
          <w:rFonts w:asciiTheme="minorHAnsi" w:hAnsiTheme="minorHAnsi"/>
          <w:b/>
          <w:snapToGrid w:val="0"/>
          <w:sz w:val="24"/>
        </w:rPr>
        <w:t>Articolo</w:t>
      </w:r>
      <w:r>
        <w:rPr>
          <w:rFonts w:asciiTheme="minorHAnsi" w:hAnsiTheme="minorHAnsi"/>
          <w:b/>
          <w:snapToGrid w:val="0"/>
          <w:sz w:val="24"/>
        </w:rPr>
        <w:t xml:space="preserve"> 1</w:t>
      </w:r>
      <w:r w:rsidRPr="00C34D18">
        <w:rPr>
          <w:rFonts w:asciiTheme="minorHAnsi" w:hAnsiTheme="minorHAnsi"/>
          <w:b/>
          <w:snapToGrid w:val="0"/>
          <w:sz w:val="24"/>
        </w:rPr>
        <w:t xml:space="preserve"> - </w:t>
      </w:r>
      <w:r>
        <w:rPr>
          <w:rFonts w:asciiTheme="minorHAnsi" w:hAnsiTheme="minorHAnsi"/>
          <w:b/>
          <w:snapToGrid w:val="0"/>
          <w:sz w:val="24"/>
        </w:rPr>
        <w:t>Oggetto</w:t>
      </w:r>
    </w:p>
    <w:p w:rsidR="00CA3D63" w:rsidRPr="0089343A" w:rsidRDefault="00990C23" w:rsidP="00CA3D63">
      <w:pPr>
        <w:widowControl w:val="0"/>
        <w:suppressAutoHyphens/>
        <w:jc w:val="both"/>
        <w:rPr>
          <w:rFonts w:asciiTheme="minorHAnsi" w:hAnsiTheme="minorHAnsi"/>
          <w:snapToGrid w:val="0"/>
          <w:sz w:val="23"/>
          <w:szCs w:val="23"/>
        </w:rPr>
      </w:pPr>
      <w:r>
        <w:rPr>
          <w:rFonts w:asciiTheme="minorHAnsi" w:hAnsiTheme="minorHAnsi"/>
          <w:snapToGrid w:val="0"/>
          <w:sz w:val="23"/>
          <w:szCs w:val="23"/>
        </w:rPr>
        <w:t>Il Comune di Bordighera, di seguito denominato Comune</w:t>
      </w:r>
      <w:r w:rsidR="00CA3D63" w:rsidRPr="0089343A">
        <w:rPr>
          <w:rFonts w:asciiTheme="minorHAnsi" w:hAnsiTheme="minorHAnsi"/>
          <w:snapToGrid w:val="0"/>
          <w:sz w:val="23"/>
          <w:szCs w:val="23"/>
        </w:rPr>
        <w:t xml:space="preserve"> concede in locazione al/ alla sig. (1) ……………………………………..</w:t>
      </w:r>
      <w:r>
        <w:rPr>
          <w:rFonts w:asciiTheme="minorHAnsi" w:hAnsiTheme="minorHAnsi"/>
          <w:snapToGrid w:val="0"/>
          <w:sz w:val="23"/>
          <w:szCs w:val="23"/>
        </w:rPr>
        <w:t xml:space="preserve"> </w:t>
      </w:r>
      <w:r w:rsidR="00CA3D63" w:rsidRPr="0089343A">
        <w:rPr>
          <w:rFonts w:asciiTheme="minorHAnsi" w:hAnsiTheme="minorHAnsi"/>
          <w:snapToGrid w:val="0"/>
          <w:sz w:val="23"/>
          <w:szCs w:val="23"/>
        </w:rPr>
        <w:t>di seguito denominato/ a conduttore, identificato/ a mediante (3)………………………………</w:t>
      </w:r>
      <w:r>
        <w:rPr>
          <w:rFonts w:asciiTheme="minorHAnsi" w:hAnsiTheme="minorHAnsi"/>
          <w:snapToGrid w:val="0"/>
          <w:sz w:val="23"/>
          <w:szCs w:val="23"/>
        </w:rPr>
        <w:t xml:space="preserve"> </w:t>
      </w:r>
      <w:r w:rsidR="00CA3D63" w:rsidRPr="0089343A">
        <w:rPr>
          <w:rFonts w:asciiTheme="minorHAnsi" w:hAnsiTheme="minorHAnsi"/>
          <w:snapToGrid w:val="0"/>
          <w:sz w:val="23"/>
          <w:szCs w:val="23"/>
        </w:rPr>
        <w:t>(assistito/ a da (2) ……………………..in persona di ……………………………………. ), che accetta, per sé e suoi aventi caus</w:t>
      </w:r>
      <w:r w:rsidR="00DF0369">
        <w:rPr>
          <w:rFonts w:asciiTheme="minorHAnsi" w:hAnsiTheme="minorHAnsi"/>
          <w:snapToGrid w:val="0"/>
          <w:sz w:val="23"/>
          <w:szCs w:val="23"/>
        </w:rPr>
        <w:t xml:space="preserve">a, l'unità immobiliare sita in Bordighera, Via Francesco Rossi n.2, piano rialzato, </w:t>
      </w:r>
      <w:r w:rsidR="00CA3D63" w:rsidRPr="0089343A">
        <w:rPr>
          <w:rFonts w:asciiTheme="minorHAnsi" w:hAnsiTheme="minorHAnsi"/>
          <w:snapToGrid w:val="0"/>
          <w:sz w:val="23"/>
          <w:szCs w:val="23"/>
        </w:rPr>
        <w:t xml:space="preserve">composta di n. </w:t>
      </w:r>
      <w:r w:rsidR="00B248D8">
        <w:rPr>
          <w:rFonts w:asciiTheme="minorHAnsi" w:hAnsiTheme="minorHAnsi"/>
          <w:snapToGrid w:val="0"/>
          <w:sz w:val="23"/>
          <w:szCs w:val="23"/>
        </w:rPr>
        <w:t>3</w:t>
      </w:r>
      <w:r w:rsidR="00CA3D63" w:rsidRPr="0089343A">
        <w:rPr>
          <w:rFonts w:asciiTheme="minorHAnsi" w:hAnsiTheme="minorHAnsi"/>
          <w:snapToGrid w:val="0"/>
          <w:sz w:val="23"/>
          <w:szCs w:val="23"/>
        </w:rPr>
        <w:t xml:space="preserve"> vani, oltre cucin</w:t>
      </w:r>
      <w:r w:rsidR="00B248D8">
        <w:rPr>
          <w:rFonts w:asciiTheme="minorHAnsi" w:hAnsiTheme="minorHAnsi"/>
          <w:snapToGrid w:val="0"/>
          <w:sz w:val="23"/>
          <w:szCs w:val="23"/>
        </w:rPr>
        <w:t>a</w:t>
      </w:r>
      <w:r w:rsidR="00DF0369">
        <w:rPr>
          <w:rFonts w:asciiTheme="minorHAnsi" w:hAnsiTheme="minorHAnsi"/>
          <w:snapToGrid w:val="0"/>
          <w:sz w:val="23"/>
          <w:szCs w:val="23"/>
        </w:rPr>
        <w:t xml:space="preserve"> abitabile</w:t>
      </w:r>
      <w:r w:rsidR="00B248D8">
        <w:rPr>
          <w:rFonts w:asciiTheme="minorHAnsi" w:hAnsiTheme="minorHAnsi"/>
          <w:snapToGrid w:val="0"/>
          <w:sz w:val="23"/>
          <w:szCs w:val="23"/>
        </w:rPr>
        <w:t xml:space="preserve">, lavanderia, servizio igienico, e dotata altresì di vano sottoscala e giardino ad uso esclusivo, </w:t>
      </w:r>
      <w:r w:rsidR="00CA3D63" w:rsidRPr="0089343A">
        <w:rPr>
          <w:rFonts w:asciiTheme="minorHAnsi" w:hAnsiTheme="minorHAnsi"/>
          <w:snapToGrid w:val="0"/>
          <w:sz w:val="23"/>
          <w:szCs w:val="23"/>
        </w:rPr>
        <w:t>non ammobiliata / ammobiliata (4) come da elenco a parte sottoscritto dalle parti.</w:t>
      </w:r>
    </w:p>
    <w:p w:rsidR="00CA3D63" w:rsidRPr="0089343A" w:rsidRDefault="00CA3D63" w:rsidP="00CA3D63">
      <w:pPr>
        <w:pStyle w:val="Corpotesto"/>
        <w:suppressAutoHyphens/>
        <w:rPr>
          <w:rFonts w:asciiTheme="minorHAnsi" w:hAnsiTheme="minorHAnsi"/>
          <w:sz w:val="23"/>
          <w:szCs w:val="23"/>
        </w:rPr>
      </w:pPr>
      <w:r w:rsidRPr="0089343A">
        <w:rPr>
          <w:rFonts w:asciiTheme="minorHAnsi" w:hAnsiTheme="minorHAnsi"/>
          <w:sz w:val="23"/>
          <w:szCs w:val="23"/>
        </w:rPr>
        <w:t xml:space="preserve">COMUNICAZIONE ex articolo 8, 3° comma, del decreto-legge 11 luglio 1992, n.333 convertito dalla legge 8 agosto 1992, n. 359: </w:t>
      </w:r>
    </w:p>
    <w:p w:rsidR="00CA3D63" w:rsidRPr="0089343A" w:rsidRDefault="00CA3D63" w:rsidP="00CA3D63">
      <w:pPr>
        <w:pStyle w:val="Corpotesto"/>
        <w:suppressAutoHyphens/>
        <w:rPr>
          <w:rFonts w:asciiTheme="minorHAnsi" w:hAnsiTheme="minorHAnsi"/>
          <w:sz w:val="23"/>
          <w:szCs w:val="23"/>
        </w:rPr>
      </w:pPr>
      <w:r w:rsidRPr="0089343A">
        <w:rPr>
          <w:rFonts w:asciiTheme="minorHAnsi" w:hAnsiTheme="minorHAnsi"/>
          <w:sz w:val="23"/>
          <w:szCs w:val="23"/>
        </w:rPr>
        <w:t xml:space="preserve">a) estremi catastali identificativi dell'unità immobiliare : </w:t>
      </w:r>
      <w:r w:rsidR="003F0968" w:rsidRPr="0089343A">
        <w:rPr>
          <w:rFonts w:asciiTheme="minorHAnsi" w:hAnsiTheme="minorHAnsi"/>
          <w:sz w:val="23"/>
          <w:szCs w:val="23"/>
        </w:rPr>
        <w:t xml:space="preserve">foglio 8 – zona BOR – particella 1353 subalterno 1 – superficie catastale mq.70; </w:t>
      </w:r>
    </w:p>
    <w:p w:rsidR="00CA3D63" w:rsidRPr="0089343A" w:rsidRDefault="00CA3D63" w:rsidP="00CA3D63">
      <w:pPr>
        <w:pStyle w:val="Corpotesto"/>
        <w:suppressAutoHyphens/>
        <w:rPr>
          <w:rFonts w:asciiTheme="minorHAnsi" w:hAnsiTheme="minorHAnsi"/>
          <w:sz w:val="23"/>
          <w:szCs w:val="23"/>
        </w:rPr>
      </w:pPr>
      <w:r w:rsidRPr="0089343A">
        <w:rPr>
          <w:rFonts w:asciiTheme="minorHAnsi" w:hAnsiTheme="minorHAnsi"/>
          <w:sz w:val="23"/>
          <w:szCs w:val="23"/>
        </w:rPr>
        <w:t xml:space="preserve">b) codice fiscale del locatore </w:t>
      </w:r>
      <w:r w:rsidR="00892BF5">
        <w:rPr>
          <w:rFonts w:asciiTheme="minorHAnsi" w:hAnsiTheme="minorHAnsi"/>
          <w:sz w:val="23"/>
          <w:szCs w:val="23"/>
        </w:rPr>
        <w:t>00081170086</w:t>
      </w:r>
    </w:p>
    <w:p w:rsidR="009558BF" w:rsidRDefault="00CA3D63" w:rsidP="009558BF">
      <w:pPr>
        <w:widowControl w:val="0"/>
        <w:suppressAutoHyphens/>
        <w:rPr>
          <w:rFonts w:asciiTheme="minorHAnsi" w:hAnsiTheme="minorHAnsi"/>
          <w:snapToGrid w:val="0"/>
          <w:sz w:val="23"/>
          <w:szCs w:val="23"/>
        </w:rPr>
      </w:pPr>
      <w:r w:rsidRPr="0089343A">
        <w:rPr>
          <w:rFonts w:asciiTheme="minorHAnsi" w:hAnsiTheme="minorHAnsi"/>
          <w:caps/>
          <w:snapToGrid w:val="0"/>
          <w:sz w:val="23"/>
          <w:szCs w:val="23"/>
        </w:rPr>
        <w:lastRenderedPageBreak/>
        <w:t>Documentazione:</w:t>
      </w:r>
      <w:r w:rsidRPr="0089343A">
        <w:rPr>
          <w:rFonts w:asciiTheme="minorHAnsi" w:hAnsiTheme="minorHAnsi"/>
          <w:snapToGrid w:val="0"/>
          <w:sz w:val="23"/>
          <w:szCs w:val="23"/>
        </w:rPr>
        <w:t xml:space="preserve"> </w:t>
      </w:r>
    </w:p>
    <w:p w:rsidR="009558BF" w:rsidRPr="0089343A" w:rsidRDefault="00CA3D63" w:rsidP="009558BF">
      <w:pPr>
        <w:widowControl w:val="0"/>
        <w:suppressAutoHyphens/>
        <w:jc w:val="both"/>
        <w:rPr>
          <w:rFonts w:asciiTheme="minorHAnsi" w:hAnsiTheme="minorHAnsi"/>
          <w:snapToGrid w:val="0"/>
          <w:sz w:val="23"/>
          <w:szCs w:val="23"/>
        </w:rPr>
      </w:pPr>
      <w:r w:rsidRPr="0089343A">
        <w:rPr>
          <w:rFonts w:asciiTheme="minorHAnsi" w:hAnsiTheme="minorHAnsi"/>
          <w:caps/>
          <w:snapToGrid w:val="0"/>
          <w:sz w:val="23"/>
          <w:szCs w:val="23"/>
        </w:rPr>
        <w:t>certificazione</w:t>
      </w:r>
      <w:r w:rsidR="0089343A" w:rsidRPr="0089343A">
        <w:rPr>
          <w:rFonts w:asciiTheme="minorHAnsi" w:hAnsiTheme="minorHAnsi"/>
          <w:caps/>
          <w:snapToGrid w:val="0"/>
          <w:sz w:val="23"/>
          <w:szCs w:val="23"/>
        </w:rPr>
        <w:t xml:space="preserve"> </w:t>
      </w:r>
      <w:r w:rsidRPr="0089343A">
        <w:rPr>
          <w:rFonts w:asciiTheme="minorHAnsi" w:hAnsiTheme="minorHAnsi"/>
          <w:caps/>
          <w:snapToGrid w:val="0"/>
          <w:sz w:val="23"/>
          <w:szCs w:val="23"/>
        </w:rPr>
        <w:t>energetica:</w:t>
      </w:r>
      <w:r w:rsidRPr="0089343A">
        <w:rPr>
          <w:rFonts w:asciiTheme="minorHAnsi" w:hAnsiTheme="minorHAnsi"/>
          <w:snapToGrid w:val="0"/>
          <w:sz w:val="23"/>
          <w:szCs w:val="23"/>
        </w:rPr>
        <w:t xml:space="preserve"> </w:t>
      </w:r>
      <w:r w:rsidR="009558BF">
        <w:rPr>
          <w:rFonts w:asciiTheme="minorHAnsi" w:hAnsiTheme="minorHAnsi"/>
          <w:snapToGrid w:val="0"/>
          <w:sz w:val="23"/>
          <w:szCs w:val="23"/>
        </w:rPr>
        <w:t>ACE n.22572 in data  22/07/2013 – agli atti del Comune con prot.n.16491/2013</w:t>
      </w:r>
      <w:r w:rsidR="00FD28AC">
        <w:rPr>
          <w:rFonts w:asciiTheme="minorHAnsi" w:hAnsiTheme="minorHAnsi"/>
          <w:snapToGrid w:val="0"/>
          <w:sz w:val="23"/>
          <w:szCs w:val="23"/>
        </w:rPr>
        <w:t xml:space="preserve"> – classe energetica G.</w:t>
      </w:r>
    </w:p>
    <w:p w:rsidR="00CA3D63" w:rsidRDefault="00CA3D63" w:rsidP="00CA3D63">
      <w:pPr>
        <w:widowControl w:val="0"/>
        <w:suppressAutoHyphens/>
        <w:jc w:val="both"/>
        <w:rPr>
          <w:i/>
          <w:snapToGrid w:val="0"/>
          <w:sz w:val="24"/>
        </w:rPr>
      </w:pPr>
    </w:p>
    <w:p w:rsidR="00CA3D63" w:rsidRPr="00C34D18" w:rsidRDefault="00CA3D63" w:rsidP="00CA3D63">
      <w:pPr>
        <w:widowControl w:val="0"/>
        <w:suppressAutoHyphens/>
        <w:jc w:val="center"/>
        <w:rPr>
          <w:rFonts w:asciiTheme="minorHAnsi" w:hAnsiTheme="minorHAnsi"/>
          <w:b/>
          <w:snapToGrid w:val="0"/>
          <w:sz w:val="24"/>
        </w:rPr>
      </w:pPr>
      <w:r w:rsidRPr="0089343A">
        <w:rPr>
          <w:rFonts w:asciiTheme="minorHAnsi" w:hAnsiTheme="minorHAnsi"/>
          <w:b/>
          <w:snapToGrid w:val="0"/>
          <w:sz w:val="24"/>
        </w:rPr>
        <w:t>Articolo</w:t>
      </w:r>
      <w:r w:rsidR="00C34D18">
        <w:rPr>
          <w:rFonts w:asciiTheme="minorHAnsi" w:hAnsiTheme="minorHAnsi"/>
          <w:b/>
          <w:snapToGrid w:val="0"/>
          <w:sz w:val="24"/>
        </w:rPr>
        <w:t xml:space="preserve"> </w:t>
      </w:r>
      <w:r w:rsidR="003B001B">
        <w:rPr>
          <w:rFonts w:asciiTheme="minorHAnsi" w:hAnsiTheme="minorHAnsi"/>
          <w:b/>
          <w:snapToGrid w:val="0"/>
          <w:sz w:val="24"/>
        </w:rPr>
        <w:t>2</w:t>
      </w:r>
      <w:r w:rsidRPr="00C34D18">
        <w:rPr>
          <w:rFonts w:asciiTheme="minorHAnsi" w:hAnsiTheme="minorHAnsi"/>
          <w:b/>
          <w:snapToGrid w:val="0"/>
          <w:sz w:val="24"/>
        </w:rPr>
        <w:t xml:space="preserve"> </w:t>
      </w:r>
      <w:r w:rsidR="00C34D18" w:rsidRPr="00C34D18">
        <w:rPr>
          <w:rFonts w:asciiTheme="minorHAnsi" w:hAnsiTheme="minorHAnsi"/>
          <w:b/>
          <w:snapToGrid w:val="0"/>
          <w:sz w:val="24"/>
        </w:rPr>
        <w:t>- Durata</w:t>
      </w:r>
    </w:p>
    <w:p w:rsidR="00CA3D63" w:rsidRDefault="00CA3D63" w:rsidP="00CA3D63">
      <w:pPr>
        <w:widowControl w:val="0"/>
        <w:suppressAutoHyphens/>
        <w:jc w:val="both"/>
        <w:rPr>
          <w:rFonts w:asciiTheme="minorHAnsi" w:hAnsiTheme="minorHAnsi"/>
          <w:snapToGrid w:val="0"/>
          <w:sz w:val="23"/>
          <w:szCs w:val="23"/>
        </w:rPr>
      </w:pPr>
      <w:r w:rsidRPr="0089343A">
        <w:rPr>
          <w:rFonts w:asciiTheme="minorHAnsi" w:hAnsiTheme="minorHAnsi"/>
          <w:snapToGrid w:val="0"/>
          <w:sz w:val="23"/>
          <w:szCs w:val="23"/>
        </w:rPr>
        <w:t>Il contratto è stipulato per la durata di</w:t>
      </w:r>
      <w:r w:rsidR="0089343A">
        <w:rPr>
          <w:rFonts w:asciiTheme="minorHAnsi" w:hAnsiTheme="minorHAnsi"/>
          <w:snapToGrid w:val="0"/>
          <w:sz w:val="23"/>
          <w:szCs w:val="23"/>
        </w:rPr>
        <w:t xml:space="preserve"> tre</w:t>
      </w:r>
      <w:r w:rsidRPr="0089343A">
        <w:rPr>
          <w:rFonts w:asciiTheme="minorHAnsi" w:hAnsiTheme="minorHAnsi"/>
          <w:snapToGrid w:val="0"/>
          <w:sz w:val="23"/>
          <w:szCs w:val="23"/>
        </w:rPr>
        <w:t xml:space="preserve"> anni (5), dal …………….. al ……………… , e alla prima scadenza, ove le parti non concordino sul rinnovo del medesimo, e senza che sia necessaria disdetta per finita locazione,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di dodici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8C2421" w:rsidRPr="0089343A" w:rsidRDefault="008C2421" w:rsidP="00CA3D63">
      <w:pPr>
        <w:widowControl w:val="0"/>
        <w:suppressAutoHyphens/>
        <w:jc w:val="both"/>
        <w:rPr>
          <w:rFonts w:asciiTheme="minorHAnsi" w:hAnsiTheme="minorHAnsi"/>
          <w:snapToGrid w:val="0"/>
          <w:sz w:val="23"/>
          <w:szCs w:val="23"/>
        </w:rPr>
      </w:pPr>
    </w:p>
    <w:p w:rsidR="00CA3D63" w:rsidRDefault="00CA3D63" w:rsidP="008C2421">
      <w:pPr>
        <w:pStyle w:val="Titolo3"/>
        <w:suppressAutoHyphens/>
        <w:jc w:val="center"/>
        <w:rPr>
          <w:i/>
        </w:rPr>
      </w:pPr>
      <w:r w:rsidRPr="00940442">
        <w:rPr>
          <w:rFonts w:asciiTheme="minorHAnsi" w:hAnsiTheme="minorHAnsi"/>
        </w:rPr>
        <w:t>Articolo 2</w:t>
      </w:r>
      <w:r w:rsidR="00AE30DC">
        <w:rPr>
          <w:rFonts w:asciiTheme="minorHAnsi" w:hAnsiTheme="minorHAnsi"/>
        </w:rPr>
        <w:t xml:space="preserve"> - Canone</w:t>
      </w:r>
    </w:p>
    <w:p w:rsidR="00CA3D63" w:rsidRPr="00D60246" w:rsidRDefault="00CA3D63" w:rsidP="00CA3D63">
      <w:pPr>
        <w:widowControl w:val="0"/>
        <w:suppressAutoHyphens/>
        <w:jc w:val="both"/>
        <w:rPr>
          <w:rFonts w:asciiTheme="minorHAnsi" w:hAnsiTheme="minorHAnsi"/>
          <w:snapToGrid w:val="0"/>
          <w:sz w:val="24"/>
        </w:rPr>
      </w:pPr>
      <w:r w:rsidRPr="00B14CC9">
        <w:rPr>
          <w:rFonts w:asciiTheme="minorHAnsi" w:hAnsiTheme="minorHAnsi"/>
          <w:b/>
          <w:snapToGrid w:val="0"/>
          <w:sz w:val="24"/>
        </w:rPr>
        <w:t xml:space="preserve">A. </w:t>
      </w:r>
      <w:r w:rsidRPr="00B14CC9">
        <w:rPr>
          <w:rFonts w:asciiTheme="minorHAnsi" w:hAnsiTheme="minorHAnsi"/>
          <w:snapToGrid w:val="0"/>
          <w:sz w:val="24"/>
        </w:rPr>
        <w:t xml:space="preserve">Il canone annuo di locazione, secondo quanto stabilito dall'Accordo locale definito tra ………………………………………………… e depositato il …………. presso il Comune di </w:t>
      </w:r>
      <w:r w:rsidR="00236413">
        <w:rPr>
          <w:rFonts w:asciiTheme="minorHAnsi" w:hAnsiTheme="minorHAnsi"/>
          <w:snapToGrid w:val="0"/>
          <w:sz w:val="24"/>
        </w:rPr>
        <w:t>Bordighera agli atti con prot.n.</w:t>
      </w:r>
      <w:r w:rsidR="009F4A1A">
        <w:rPr>
          <w:rFonts w:asciiTheme="minorHAnsi" w:hAnsiTheme="minorHAnsi"/>
          <w:snapToGrid w:val="0"/>
          <w:sz w:val="24"/>
        </w:rPr>
        <w:t>30223 del 13/12/2019</w:t>
      </w:r>
      <w:r w:rsidR="00BE04D3">
        <w:rPr>
          <w:rFonts w:asciiTheme="minorHAnsi" w:hAnsiTheme="minorHAnsi"/>
          <w:snapToGrid w:val="0"/>
          <w:sz w:val="24"/>
        </w:rPr>
        <w:t xml:space="preserve">, </w:t>
      </w:r>
      <w:r w:rsidR="00B14CC9">
        <w:rPr>
          <w:rFonts w:asciiTheme="minorHAnsi" w:hAnsiTheme="minorHAnsi"/>
          <w:snapToGrid w:val="0"/>
          <w:sz w:val="24"/>
        </w:rPr>
        <w:t xml:space="preserve">a seguito dell’aggiudicazione risultante dalla procedura d’asta, </w:t>
      </w:r>
      <w:r w:rsidRPr="00B14CC9">
        <w:rPr>
          <w:rFonts w:asciiTheme="minorHAnsi" w:hAnsiTheme="minorHAnsi"/>
          <w:snapToGrid w:val="0"/>
          <w:sz w:val="24"/>
        </w:rPr>
        <w:t xml:space="preserve">è convenuto in euro ………………….. , che il conduttore si obbliga a corrispondere </w:t>
      </w:r>
      <w:r w:rsidR="00D60246">
        <w:rPr>
          <w:rFonts w:asciiTheme="minorHAnsi" w:hAnsiTheme="minorHAnsi"/>
          <w:snapToGrid w:val="0"/>
          <w:sz w:val="24"/>
        </w:rPr>
        <w:t xml:space="preserve">al Comune di Bordighera con versamento alla tesoreria comunale </w:t>
      </w:r>
      <w:r w:rsidRPr="00B14CC9">
        <w:rPr>
          <w:rFonts w:asciiTheme="minorHAnsi" w:hAnsiTheme="minorHAnsi"/>
          <w:snapToGrid w:val="0"/>
          <w:sz w:val="24"/>
        </w:rPr>
        <w:t xml:space="preserve">ovvero a mezzo di bonifico bancario, </w:t>
      </w:r>
      <w:r w:rsidRPr="00B14CC9">
        <w:rPr>
          <w:rFonts w:asciiTheme="minorHAnsi" w:hAnsiTheme="minorHAnsi"/>
          <w:sz w:val="24"/>
        </w:rPr>
        <w:t xml:space="preserve">in </w:t>
      </w:r>
      <w:r w:rsidR="00D60246">
        <w:rPr>
          <w:rFonts w:asciiTheme="minorHAnsi" w:hAnsiTheme="minorHAnsi"/>
          <w:sz w:val="24"/>
        </w:rPr>
        <w:t xml:space="preserve">12 </w:t>
      </w:r>
      <w:r w:rsidRPr="00D60246">
        <w:rPr>
          <w:rFonts w:asciiTheme="minorHAnsi" w:hAnsiTheme="minorHAnsi"/>
          <w:snapToGrid w:val="0"/>
          <w:sz w:val="24"/>
        </w:rPr>
        <w:t xml:space="preserve">rate </w:t>
      </w:r>
      <w:r w:rsidR="00E77E31">
        <w:rPr>
          <w:rFonts w:asciiTheme="minorHAnsi" w:hAnsiTheme="minorHAnsi"/>
          <w:snapToGrid w:val="0"/>
          <w:sz w:val="24"/>
        </w:rPr>
        <w:t xml:space="preserve">mensili </w:t>
      </w:r>
      <w:r w:rsidRPr="00D60246">
        <w:rPr>
          <w:rFonts w:asciiTheme="minorHAnsi" w:hAnsiTheme="minorHAnsi"/>
          <w:snapToGrid w:val="0"/>
          <w:sz w:val="24"/>
        </w:rPr>
        <w:t xml:space="preserve">anticipate di euro ……………… ciascuna, </w:t>
      </w:r>
      <w:r w:rsidR="00D60246" w:rsidRPr="00D60246">
        <w:rPr>
          <w:rFonts w:asciiTheme="minorHAnsi" w:hAnsiTheme="minorHAnsi"/>
          <w:snapToGrid w:val="0"/>
          <w:sz w:val="24"/>
        </w:rPr>
        <w:t>da corrispondere entro il quinto giorno del mese corrispondente</w:t>
      </w:r>
      <w:r w:rsidRPr="00D60246">
        <w:rPr>
          <w:rFonts w:asciiTheme="minorHAnsi" w:hAnsiTheme="minorHAnsi"/>
          <w:snapToGrid w:val="0"/>
          <w:sz w:val="24"/>
        </w:rPr>
        <w:t xml:space="preserve"> </w:t>
      </w:r>
      <w:r w:rsidR="00D60246" w:rsidRPr="00D60246">
        <w:rPr>
          <w:rFonts w:asciiTheme="minorHAnsi" w:hAnsiTheme="minorHAnsi"/>
          <w:snapToGrid w:val="0"/>
          <w:sz w:val="24"/>
        </w:rPr>
        <w:t>(</w:t>
      </w:r>
      <w:r w:rsidRPr="00D60246">
        <w:rPr>
          <w:rFonts w:asciiTheme="minorHAnsi" w:hAnsiTheme="minorHAnsi"/>
          <w:snapToGrid w:val="0"/>
          <w:sz w:val="24"/>
        </w:rPr>
        <w:t>4)</w:t>
      </w:r>
      <w:r w:rsidR="00D60246" w:rsidRPr="00D60246">
        <w:rPr>
          <w:rFonts w:asciiTheme="minorHAnsi" w:hAnsiTheme="minorHAnsi"/>
          <w:snapToGrid w:val="0"/>
          <w:sz w:val="24"/>
        </w:rPr>
        <w:t>:</w:t>
      </w:r>
    </w:p>
    <w:p w:rsidR="00CA3D63" w:rsidRPr="00D60246" w:rsidRDefault="00D60246" w:rsidP="00CA3D63">
      <w:pPr>
        <w:widowControl w:val="0"/>
        <w:suppressAutoHyphens/>
        <w:jc w:val="both"/>
        <w:rPr>
          <w:rFonts w:asciiTheme="minorHAnsi" w:hAnsiTheme="minorHAnsi"/>
          <w:snapToGrid w:val="0"/>
          <w:sz w:val="24"/>
        </w:rPr>
      </w:pPr>
      <w:r>
        <w:rPr>
          <w:rFonts w:asciiTheme="minorHAnsi" w:hAnsiTheme="minorHAnsi"/>
          <w:snapToGrid w:val="0"/>
          <w:sz w:val="24"/>
        </w:rPr>
        <w:t>I</w:t>
      </w:r>
      <w:r w:rsidR="00CA3D63" w:rsidRPr="00B14CC9">
        <w:rPr>
          <w:rFonts w:asciiTheme="minorHAnsi" w:hAnsiTheme="minorHAnsi"/>
          <w:snapToGrid w:val="0"/>
          <w:sz w:val="24"/>
        </w:rPr>
        <w:t>l canone v</w:t>
      </w:r>
      <w:r>
        <w:rPr>
          <w:rFonts w:asciiTheme="minorHAnsi" w:hAnsiTheme="minorHAnsi"/>
          <w:snapToGrid w:val="0"/>
          <w:sz w:val="24"/>
        </w:rPr>
        <w:t xml:space="preserve">errà </w:t>
      </w:r>
      <w:r w:rsidR="00CA3D63" w:rsidRPr="00B14CC9">
        <w:rPr>
          <w:rFonts w:asciiTheme="minorHAnsi" w:hAnsiTheme="minorHAnsi"/>
          <w:snapToGrid w:val="0"/>
          <w:sz w:val="24"/>
        </w:rPr>
        <w:t xml:space="preserve">aggiornato ogni anno </w:t>
      </w:r>
      <w:r>
        <w:rPr>
          <w:rFonts w:asciiTheme="minorHAnsi" w:hAnsiTheme="minorHAnsi"/>
          <w:snapToGrid w:val="0"/>
          <w:sz w:val="24"/>
        </w:rPr>
        <w:t xml:space="preserve">in misura del 75% delle variazioni degli indici </w:t>
      </w:r>
      <w:proofErr w:type="spellStart"/>
      <w:r>
        <w:rPr>
          <w:rFonts w:asciiTheme="minorHAnsi" w:hAnsiTheme="minorHAnsi"/>
          <w:snapToGrid w:val="0"/>
          <w:sz w:val="24"/>
        </w:rPr>
        <w:t>istat</w:t>
      </w:r>
      <w:proofErr w:type="spellEnd"/>
      <w:r>
        <w:rPr>
          <w:rFonts w:asciiTheme="minorHAnsi" w:hAnsiTheme="minorHAnsi"/>
          <w:snapToGrid w:val="0"/>
          <w:sz w:val="24"/>
        </w:rPr>
        <w:t xml:space="preserve"> e verrà corrisposto al Comune dietro semplice richiesta. </w:t>
      </w:r>
    </w:p>
    <w:p w:rsidR="00CA3D63" w:rsidRPr="00D60246" w:rsidRDefault="00CA3D63" w:rsidP="00CA3D63">
      <w:pPr>
        <w:pStyle w:val="piedipagina"/>
        <w:suppressAutoHyphens/>
        <w:rPr>
          <w:rFonts w:asciiTheme="minorHAnsi" w:hAnsiTheme="minorHAnsi"/>
          <w:sz w:val="24"/>
        </w:rPr>
      </w:pPr>
    </w:p>
    <w:p w:rsidR="00CA3D63" w:rsidRDefault="00CA3D63" w:rsidP="001B15C4">
      <w:pPr>
        <w:pStyle w:val="Titolo3"/>
        <w:suppressAutoHyphens/>
        <w:jc w:val="center"/>
      </w:pPr>
      <w:r w:rsidRPr="00D60246">
        <w:rPr>
          <w:rFonts w:asciiTheme="minorHAnsi" w:hAnsiTheme="minorHAnsi"/>
        </w:rPr>
        <w:t>Articolo 3</w:t>
      </w:r>
      <w:r w:rsidR="001B15C4">
        <w:rPr>
          <w:rFonts w:asciiTheme="minorHAnsi" w:hAnsiTheme="minorHAnsi"/>
        </w:rPr>
        <w:t xml:space="preserve"> - Deposito cauzionale</w:t>
      </w:r>
    </w:p>
    <w:p w:rsidR="00CA3D63" w:rsidRPr="00D60246" w:rsidRDefault="00CA3D63" w:rsidP="00CA3D63">
      <w:pPr>
        <w:widowControl w:val="0"/>
        <w:suppressAutoHyphens/>
        <w:jc w:val="both"/>
        <w:rPr>
          <w:rFonts w:asciiTheme="minorHAnsi" w:hAnsiTheme="minorHAnsi"/>
          <w:snapToGrid w:val="0"/>
          <w:sz w:val="24"/>
        </w:rPr>
      </w:pPr>
      <w:r w:rsidRPr="00D60246">
        <w:rPr>
          <w:rFonts w:asciiTheme="minorHAnsi" w:hAnsiTheme="minorHAnsi"/>
          <w:snapToGrid w:val="0"/>
          <w:sz w:val="24"/>
        </w:rPr>
        <w:t xml:space="preserve">A garanzia delle obbligazioni  assunte col presente contratto, il conduttore </w:t>
      </w:r>
      <w:r w:rsidR="00D60246">
        <w:rPr>
          <w:rFonts w:asciiTheme="minorHAnsi" w:hAnsiTheme="minorHAnsi"/>
          <w:snapToGrid w:val="0"/>
          <w:sz w:val="24"/>
        </w:rPr>
        <w:t xml:space="preserve">ha versato </w:t>
      </w:r>
      <w:r w:rsidRPr="00D60246">
        <w:rPr>
          <w:rFonts w:asciiTheme="minorHAnsi" w:hAnsiTheme="minorHAnsi"/>
          <w:snapToGrid w:val="0"/>
          <w:sz w:val="24"/>
        </w:rPr>
        <w:t xml:space="preserve">(4) al locatore (che con la firma del contratto ne rilascia, in caso, quietanza) una somma di euro ……………………….. pari a </w:t>
      </w:r>
      <w:r w:rsidR="00D60246">
        <w:rPr>
          <w:rFonts w:asciiTheme="minorHAnsi" w:hAnsiTheme="minorHAnsi"/>
          <w:snapToGrid w:val="0"/>
          <w:sz w:val="24"/>
        </w:rPr>
        <w:t xml:space="preserve">due </w:t>
      </w:r>
      <w:r w:rsidRPr="00D60246">
        <w:rPr>
          <w:rFonts w:asciiTheme="minorHAnsi" w:hAnsiTheme="minorHAnsi"/>
          <w:snapToGrid w:val="0"/>
          <w:sz w:val="24"/>
        </w:rPr>
        <w:t>mensilità del canone, non imputabile</w:t>
      </w:r>
      <w:r w:rsidR="0092419A">
        <w:rPr>
          <w:rFonts w:asciiTheme="minorHAnsi" w:hAnsiTheme="minorHAnsi"/>
          <w:snapToGrid w:val="0"/>
          <w:sz w:val="24"/>
        </w:rPr>
        <w:t xml:space="preserve"> in conto canoni e produttiva - </w:t>
      </w:r>
      <w:r w:rsidRPr="00D60246">
        <w:rPr>
          <w:rFonts w:asciiTheme="minorHAnsi" w:hAnsiTheme="minorHAnsi"/>
          <w:snapToGrid w:val="0"/>
          <w:sz w:val="24"/>
        </w:rPr>
        <w:t>salvo che la durata contrattuale minima non sia superiore ad anni quattro, ferma la proroga del contratto per due anni - di interessi legali, riconosciuti al conduttore al termine di ogni anno di locazione. Il deposito cauzionale così costituito viene reso al termine della locazione, previa verifica sia dello stato dell'unità immobiliare sia dell'osservanza di ogni obbligazione contrattuale.</w:t>
      </w:r>
    </w:p>
    <w:p w:rsidR="00CA3D63" w:rsidRPr="00D75093" w:rsidRDefault="00CA3D63" w:rsidP="00D60246">
      <w:pPr>
        <w:widowControl w:val="0"/>
        <w:suppressAutoHyphens/>
        <w:jc w:val="both"/>
        <w:rPr>
          <w:rFonts w:asciiTheme="minorHAnsi" w:hAnsiTheme="minorHAnsi"/>
          <w:snapToGrid w:val="0"/>
          <w:sz w:val="24"/>
        </w:rPr>
      </w:pPr>
    </w:p>
    <w:p w:rsidR="00D75093" w:rsidRPr="00D75093" w:rsidRDefault="00CA3D63" w:rsidP="00686AD3">
      <w:pPr>
        <w:pStyle w:val="Titolo4"/>
        <w:rPr>
          <w:rFonts w:asciiTheme="minorHAnsi" w:hAnsiTheme="minorHAnsi"/>
        </w:rPr>
      </w:pPr>
      <w:r w:rsidRPr="00D75093">
        <w:rPr>
          <w:rFonts w:asciiTheme="minorHAnsi" w:hAnsiTheme="minorHAnsi"/>
        </w:rPr>
        <w:t>Articolo 4</w:t>
      </w:r>
      <w:r w:rsidR="00686AD3">
        <w:rPr>
          <w:rFonts w:asciiTheme="minorHAnsi" w:hAnsiTheme="minorHAnsi"/>
        </w:rPr>
        <w:t xml:space="preserve"> - Oneri accessori</w:t>
      </w:r>
    </w:p>
    <w:p w:rsidR="00CA3D63" w:rsidRPr="00D75093" w:rsidRDefault="00CA3D63" w:rsidP="00D75093">
      <w:pPr>
        <w:widowControl w:val="0"/>
        <w:suppressAutoHyphens/>
        <w:jc w:val="both"/>
        <w:rPr>
          <w:rFonts w:asciiTheme="minorHAnsi" w:hAnsiTheme="minorHAnsi"/>
          <w:snapToGrid w:val="0"/>
          <w:sz w:val="24"/>
        </w:rPr>
      </w:pPr>
      <w:r w:rsidRPr="00D75093">
        <w:rPr>
          <w:rFonts w:asciiTheme="minorHAnsi" w:hAnsiTheme="minorHAnsi"/>
          <w:snapToGrid w:val="0"/>
          <w:sz w:val="24"/>
        </w:rPr>
        <w:t>Per gli oneri accessori le parti fanno applicazione della Tabella oneri accessori, allegato G al decreto  emanato dal Ministro delle infrastrutture e dei trasporti di concerto con il Ministro dell’economia e delle finanze ai sensi dell’articolo 4, comma 2, della legge n. 431/1998 e di cui il presente contratto costituisce l’allegato A.</w:t>
      </w:r>
    </w:p>
    <w:p w:rsidR="00CA3D63" w:rsidRPr="00D75093" w:rsidRDefault="00CA3D63" w:rsidP="00CA3D63">
      <w:pPr>
        <w:widowControl w:val="0"/>
        <w:suppressAutoHyphens/>
        <w:jc w:val="both"/>
        <w:rPr>
          <w:rFonts w:asciiTheme="minorHAnsi" w:hAnsiTheme="minorHAnsi"/>
          <w:snapToGrid w:val="0"/>
          <w:sz w:val="24"/>
        </w:rPr>
      </w:pPr>
      <w:r w:rsidRPr="00D75093">
        <w:rPr>
          <w:rFonts w:asciiTheme="minorHAnsi" w:hAnsiTheme="minorHAnsi"/>
          <w:snapToGrid w:val="0"/>
          <w:sz w:val="24"/>
        </w:rPr>
        <w:t>Il pagamento degli oneri anzidetti deve avvenire - in sede di consuntivo - entro sessanta giorni dalla richiesta. Prima di effettuare il pagamento, il conduttore ha diritto di ottenere l'indicazione specifica delle spese anzidette e dei criteri di ripartizione. Ha inoltre diritto di prendere visione</w:t>
      </w:r>
      <w:r>
        <w:rPr>
          <w:snapToGrid w:val="0"/>
          <w:sz w:val="24"/>
        </w:rPr>
        <w:t xml:space="preserve"> </w:t>
      </w:r>
      <w:r w:rsidRPr="00D75093">
        <w:rPr>
          <w:rFonts w:asciiTheme="minorHAnsi" w:hAnsiTheme="minorHAnsi"/>
          <w:snapToGrid w:val="0"/>
          <w:sz w:val="24"/>
        </w:rPr>
        <w:t>- anche tramite organizzazioni sindacali - presso il locatore (o il suo amministratore o l'amministratore condominiale, ove esistente) dei documenti giustificativi delle spese effettuate. Insieme con il pagamento della prima rata del canone annuale, il conduttore versa una quota di acconto non superiore a quella di sua spettanza risultante dal consuntivo dell'anno precedente.</w:t>
      </w:r>
    </w:p>
    <w:p w:rsidR="00925787" w:rsidRDefault="00925787" w:rsidP="00CA3D63">
      <w:pPr>
        <w:pStyle w:val="Titolo4"/>
      </w:pPr>
    </w:p>
    <w:p w:rsidR="00CA3D63" w:rsidRPr="00925787" w:rsidRDefault="00CA3D63" w:rsidP="007D4655">
      <w:pPr>
        <w:pStyle w:val="Titolo4"/>
        <w:rPr>
          <w:rFonts w:asciiTheme="minorHAnsi" w:hAnsiTheme="minorHAnsi"/>
        </w:rPr>
      </w:pPr>
      <w:r w:rsidRPr="00925787">
        <w:rPr>
          <w:rFonts w:asciiTheme="minorHAnsi" w:hAnsiTheme="minorHAnsi"/>
        </w:rPr>
        <w:t>Articolo 5</w:t>
      </w:r>
      <w:r w:rsidR="007D4655">
        <w:rPr>
          <w:rFonts w:asciiTheme="minorHAnsi" w:hAnsiTheme="minorHAnsi"/>
        </w:rPr>
        <w:t xml:space="preserve"> - </w:t>
      </w:r>
      <w:r w:rsidRPr="00925787">
        <w:rPr>
          <w:rFonts w:asciiTheme="minorHAnsi" w:hAnsiTheme="minorHAnsi"/>
        </w:rPr>
        <w:t>Sp</w:t>
      </w:r>
      <w:r w:rsidR="007D4655">
        <w:rPr>
          <w:rFonts w:asciiTheme="minorHAnsi" w:hAnsiTheme="minorHAnsi"/>
        </w:rPr>
        <w:t>ese di bollo e di registrazione</w:t>
      </w:r>
    </w:p>
    <w:p w:rsidR="00CA3D63" w:rsidRPr="00925787" w:rsidRDefault="00CA3D63" w:rsidP="00CA3D63">
      <w:pPr>
        <w:widowControl w:val="0"/>
        <w:suppressAutoHyphens/>
        <w:jc w:val="both"/>
        <w:rPr>
          <w:rFonts w:asciiTheme="minorHAnsi" w:hAnsiTheme="minorHAnsi"/>
          <w:snapToGrid w:val="0"/>
          <w:sz w:val="24"/>
        </w:rPr>
      </w:pPr>
      <w:r w:rsidRPr="00925787">
        <w:rPr>
          <w:rFonts w:asciiTheme="minorHAnsi" w:hAnsiTheme="minorHAnsi"/>
          <w:snapToGrid w:val="0"/>
          <w:sz w:val="24"/>
        </w:rPr>
        <w:t xml:space="preserve">Le spese di bollo per il presente contratto e per le ricevute conseguenti, sono a carico del conduttore. </w:t>
      </w:r>
    </w:p>
    <w:p w:rsidR="00CA3D63" w:rsidRPr="00925787" w:rsidRDefault="00CA3D63" w:rsidP="00CA3D63">
      <w:pPr>
        <w:widowControl w:val="0"/>
        <w:suppressAutoHyphens/>
        <w:jc w:val="both"/>
        <w:rPr>
          <w:rFonts w:asciiTheme="minorHAnsi" w:hAnsiTheme="minorHAnsi"/>
          <w:snapToGrid w:val="0"/>
          <w:sz w:val="24"/>
        </w:rPr>
      </w:pPr>
      <w:r w:rsidRPr="00925787">
        <w:rPr>
          <w:rFonts w:asciiTheme="minorHAnsi" w:hAnsiTheme="minorHAnsi"/>
          <w:snapToGrid w:val="0"/>
          <w:sz w:val="24"/>
        </w:rPr>
        <w:t xml:space="preserve">Il locatore provvede alla registrazione del contratto, dandone notizia al conduttore. Questi corrisponde la quota di sua spettanza, pari alla metà. </w:t>
      </w:r>
    </w:p>
    <w:p w:rsidR="00CA3D63" w:rsidRDefault="00CA3D63" w:rsidP="00CA3D63">
      <w:pPr>
        <w:widowControl w:val="0"/>
        <w:suppressAutoHyphens/>
        <w:jc w:val="both"/>
        <w:rPr>
          <w:snapToGrid w:val="0"/>
          <w:sz w:val="24"/>
        </w:rPr>
      </w:pPr>
    </w:p>
    <w:p w:rsidR="00CA3D63" w:rsidRPr="00925787" w:rsidRDefault="00CA3D63" w:rsidP="009C5D0B">
      <w:pPr>
        <w:pStyle w:val="Titolo4"/>
        <w:rPr>
          <w:rFonts w:asciiTheme="minorHAnsi" w:hAnsiTheme="minorHAnsi"/>
        </w:rPr>
      </w:pPr>
      <w:r w:rsidRPr="00925787">
        <w:rPr>
          <w:rFonts w:asciiTheme="minorHAnsi" w:hAnsiTheme="minorHAnsi"/>
        </w:rPr>
        <w:t>Articolo 6</w:t>
      </w:r>
      <w:r w:rsidR="009C5D0B">
        <w:rPr>
          <w:rFonts w:asciiTheme="minorHAnsi" w:hAnsiTheme="minorHAnsi"/>
        </w:rPr>
        <w:t xml:space="preserve"> - </w:t>
      </w:r>
      <w:r w:rsidRPr="00925787">
        <w:rPr>
          <w:rFonts w:asciiTheme="minorHAnsi" w:hAnsiTheme="minorHAnsi"/>
        </w:rPr>
        <w:t>Paga</w:t>
      </w:r>
      <w:r w:rsidR="009C5D0B">
        <w:rPr>
          <w:rFonts w:asciiTheme="minorHAnsi" w:hAnsiTheme="minorHAnsi"/>
        </w:rPr>
        <w:t>mento, risoluzione e prelazione</w:t>
      </w:r>
    </w:p>
    <w:p w:rsidR="00CA3D63" w:rsidRPr="00873836" w:rsidRDefault="00CA3D63" w:rsidP="00CA3D63">
      <w:pPr>
        <w:widowControl w:val="0"/>
        <w:suppressAutoHyphens/>
        <w:jc w:val="both"/>
        <w:rPr>
          <w:rFonts w:asciiTheme="minorHAnsi" w:hAnsiTheme="minorHAnsi"/>
          <w:snapToGrid w:val="0"/>
          <w:sz w:val="24"/>
        </w:rPr>
      </w:pPr>
      <w:r w:rsidRPr="00873836">
        <w:rPr>
          <w:rFonts w:asciiTheme="minorHAnsi" w:hAnsiTheme="minorHAnsi"/>
          <w:snapToGrid w:val="0"/>
          <w:sz w:val="24"/>
        </w:rPr>
        <w:t>Il pagamento del canone o di quant'altro dovuto anche per oneri accessori non può venire sospeso o ritardato da pretese o eccezioni del conduttore, quale ne sia il titolo. Il mancato puntuale pagamento, per qualsiasi causa, anche di una sola rata del canone (nonché di quant'altro dovuto, ove di importo pari almeno ad una mensilità del canone), costituisce in mora il conduttore, fatto salvo quanto previsto dall'articolo 55 della legge 27 luglio 1978, n. 392.</w:t>
      </w:r>
    </w:p>
    <w:p w:rsidR="00CA3D63" w:rsidRPr="00873836" w:rsidRDefault="00CA3D63" w:rsidP="00CA3D63">
      <w:pPr>
        <w:widowControl w:val="0"/>
        <w:suppressAutoHyphens/>
        <w:jc w:val="both"/>
        <w:rPr>
          <w:rFonts w:asciiTheme="minorHAnsi" w:hAnsiTheme="minorHAnsi"/>
          <w:snapToGrid w:val="0"/>
          <w:sz w:val="24"/>
        </w:rPr>
      </w:pPr>
      <w:r w:rsidRPr="00873836">
        <w:rPr>
          <w:rFonts w:asciiTheme="minorHAnsi" w:hAnsiTheme="minorHAnsi"/>
          <w:snapToGrid w:val="0"/>
          <w:sz w:val="24"/>
        </w:rPr>
        <w:t>La vendita dell'unità immobiliare locata - in  relazione a</w:t>
      </w:r>
      <w:r w:rsidR="00873836" w:rsidRPr="00873836">
        <w:rPr>
          <w:rFonts w:asciiTheme="minorHAnsi" w:hAnsiTheme="minorHAnsi"/>
          <w:snapToGrid w:val="0"/>
          <w:sz w:val="24"/>
        </w:rPr>
        <w:t xml:space="preserve">lla quale </w:t>
      </w:r>
      <w:r w:rsidRPr="00873836">
        <w:rPr>
          <w:rFonts w:asciiTheme="minorHAnsi" w:hAnsiTheme="minorHAnsi"/>
          <w:snapToGrid w:val="0"/>
          <w:sz w:val="24"/>
        </w:rPr>
        <w:t>non viene concessa la prelazione al conduttore - non costituisce motivo di risoluzione del contratto.</w:t>
      </w:r>
    </w:p>
    <w:p w:rsidR="00CA3D63" w:rsidRPr="00206D32" w:rsidRDefault="00CA3D63" w:rsidP="00CA3D63">
      <w:pPr>
        <w:widowControl w:val="0"/>
        <w:suppressAutoHyphens/>
        <w:jc w:val="both"/>
        <w:rPr>
          <w:rFonts w:asciiTheme="minorHAnsi" w:hAnsiTheme="minorHAnsi"/>
          <w:snapToGrid w:val="0"/>
          <w:sz w:val="24"/>
        </w:rPr>
      </w:pPr>
    </w:p>
    <w:p w:rsidR="00CA3D63" w:rsidRPr="005E1707" w:rsidRDefault="00CA3D63" w:rsidP="005E1707">
      <w:pPr>
        <w:pStyle w:val="Titolo5"/>
        <w:jc w:val="center"/>
        <w:rPr>
          <w:rFonts w:asciiTheme="minorHAnsi" w:hAnsiTheme="minorHAnsi"/>
          <w:b/>
          <w:i w:val="0"/>
        </w:rPr>
      </w:pPr>
      <w:r w:rsidRPr="00206D32">
        <w:rPr>
          <w:rFonts w:asciiTheme="minorHAnsi" w:hAnsiTheme="minorHAnsi"/>
          <w:b/>
          <w:i w:val="0"/>
        </w:rPr>
        <w:t>Articolo 7</w:t>
      </w:r>
      <w:r w:rsidR="005E1707">
        <w:rPr>
          <w:rFonts w:asciiTheme="minorHAnsi" w:hAnsiTheme="minorHAnsi"/>
          <w:b/>
          <w:i w:val="0"/>
        </w:rPr>
        <w:t xml:space="preserve"> - Uso</w:t>
      </w:r>
    </w:p>
    <w:p w:rsidR="00CA3D63" w:rsidRPr="00153103" w:rsidRDefault="00CA3D63" w:rsidP="00153103">
      <w:pPr>
        <w:widowControl w:val="0"/>
        <w:suppressAutoHyphens/>
        <w:jc w:val="both"/>
        <w:rPr>
          <w:rFonts w:asciiTheme="minorHAnsi" w:hAnsiTheme="minorHAnsi"/>
          <w:snapToGrid w:val="0"/>
          <w:sz w:val="24"/>
        </w:rPr>
      </w:pPr>
      <w:r w:rsidRPr="00153103">
        <w:rPr>
          <w:rFonts w:asciiTheme="minorHAnsi" w:hAnsiTheme="minorHAnsi"/>
          <w:snapToGrid w:val="0"/>
          <w:sz w:val="24"/>
        </w:rPr>
        <w:t>L'immobile deve essere destinato esclusivamente a civile abitazione del conduttore e delle seguenti persone attualmente con lui conviventi ……………………………………..… …………………………………………………………………………………………………. .</w:t>
      </w:r>
    </w:p>
    <w:p w:rsidR="00CA3D63" w:rsidRPr="00153103" w:rsidRDefault="00CA3D63" w:rsidP="00CA3D63">
      <w:pPr>
        <w:widowControl w:val="0"/>
        <w:suppressAutoHyphens/>
        <w:jc w:val="both"/>
        <w:rPr>
          <w:rFonts w:asciiTheme="minorHAnsi" w:hAnsiTheme="minorHAnsi"/>
          <w:snapToGrid w:val="0"/>
          <w:sz w:val="24"/>
        </w:rPr>
      </w:pPr>
      <w:r w:rsidRPr="00153103">
        <w:rPr>
          <w:rFonts w:asciiTheme="minorHAnsi" w:hAnsiTheme="minorHAnsi"/>
          <w:snapToGrid w:val="0"/>
          <w:sz w:val="24"/>
        </w:rPr>
        <w:t>Salvo espresso patto scritto contrario, è fatto divieto di sublocazione, sia totale sia parziale. Per la successione nel contratto si applica l'articolo 6 della legge n. 392/78, nel testo vigente a seguito della sentenza della Corte costituzionale n. 404/1988.</w:t>
      </w:r>
    </w:p>
    <w:p w:rsidR="00CA3D63" w:rsidRDefault="00CA3D63" w:rsidP="00CA3D63">
      <w:pPr>
        <w:widowControl w:val="0"/>
        <w:suppressAutoHyphens/>
        <w:jc w:val="both"/>
        <w:rPr>
          <w:snapToGrid w:val="0"/>
          <w:sz w:val="24"/>
        </w:rPr>
      </w:pPr>
    </w:p>
    <w:p w:rsidR="00CA3D63" w:rsidRPr="00FC5375" w:rsidRDefault="00CA3D63" w:rsidP="005E1707">
      <w:pPr>
        <w:pStyle w:val="Titolo4"/>
        <w:rPr>
          <w:rFonts w:asciiTheme="minorHAnsi" w:hAnsiTheme="minorHAnsi"/>
        </w:rPr>
      </w:pPr>
      <w:r w:rsidRPr="00FC5375">
        <w:rPr>
          <w:rFonts w:asciiTheme="minorHAnsi" w:hAnsiTheme="minorHAnsi"/>
        </w:rPr>
        <w:t>Articolo 8</w:t>
      </w:r>
      <w:r w:rsidR="005E1707">
        <w:rPr>
          <w:rFonts w:asciiTheme="minorHAnsi" w:hAnsiTheme="minorHAnsi"/>
        </w:rPr>
        <w:t xml:space="preserve"> - Recesso del conduttore</w:t>
      </w:r>
    </w:p>
    <w:p w:rsidR="00CA3D63" w:rsidRPr="00FC5375" w:rsidRDefault="00CA3D63" w:rsidP="00CA3D63">
      <w:pPr>
        <w:widowControl w:val="0"/>
        <w:suppressAutoHyphens/>
        <w:jc w:val="both"/>
        <w:rPr>
          <w:rFonts w:asciiTheme="minorHAnsi" w:hAnsiTheme="minorHAnsi"/>
          <w:snapToGrid w:val="0"/>
          <w:sz w:val="24"/>
        </w:rPr>
      </w:pPr>
      <w:r w:rsidRPr="00FC5375">
        <w:rPr>
          <w:rFonts w:asciiTheme="minorHAnsi" w:hAnsiTheme="minorHAnsi"/>
          <w:snapToGrid w:val="0"/>
          <w:sz w:val="24"/>
        </w:rPr>
        <w:t>E' facoltà del conduttore recedere dal contratto per gravi motivi, previo avviso da recapitarsi tramite lettera raccomandata almeno sei mesi prima.</w:t>
      </w:r>
    </w:p>
    <w:p w:rsidR="00E85624" w:rsidRDefault="00E85624" w:rsidP="00FC5375">
      <w:pPr>
        <w:pStyle w:val="Titolo4"/>
        <w:rPr>
          <w:b w:val="0"/>
        </w:rPr>
      </w:pPr>
    </w:p>
    <w:p w:rsidR="00CA3D63" w:rsidRPr="00FC5375" w:rsidRDefault="00CA3D63" w:rsidP="00FC5375">
      <w:pPr>
        <w:pStyle w:val="Titolo4"/>
        <w:rPr>
          <w:rFonts w:asciiTheme="minorHAnsi" w:hAnsiTheme="minorHAnsi"/>
        </w:rPr>
      </w:pPr>
      <w:r w:rsidRPr="00FC5375">
        <w:rPr>
          <w:rFonts w:asciiTheme="minorHAnsi" w:hAnsiTheme="minorHAnsi"/>
        </w:rPr>
        <w:t>Articolo 9</w:t>
      </w:r>
      <w:r w:rsidR="005E1707">
        <w:rPr>
          <w:rFonts w:asciiTheme="minorHAnsi" w:hAnsiTheme="minorHAnsi"/>
        </w:rPr>
        <w:t xml:space="preserve"> - Consegna</w:t>
      </w:r>
    </w:p>
    <w:p w:rsidR="00CA3D63" w:rsidRPr="00FC5375" w:rsidRDefault="00CA3D63" w:rsidP="00FC5375">
      <w:pPr>
        <w:widowControl w:val="0"/>
        <w:suppressAutoHyphens/>
        <w:jc w:val="both"/>
        <w:rPr>
          <w:rFonts w:asciiTheme="minorHAnsi" w:hAnsiTheme="minorHAnsi"/>
          <w:snapToGrid w:val="0"/>
          <w:sz w:val="24"/>
        </w:rPr>
      </w:pPr>
      <w:r w:rsidRPr="00FC5375">
        <w:rPr>
          <w:rFonts w:asciiTheme="minorHAnsi" w:hAnsiTheme="minorHAnsi"/>
          <w:snapToGrid w:val="0"/>
          <w:sz w:val="24"/>
        </w:rPr>
        <w:t xml:space="preserve">Il conduttore dichiara di aver visitato l'unità immobiliare locatagli, di averla trovata adatta all'uso convenuto e, pertanto, di prenderla in consegna ad ogni effetto col ritiro delle chiavi, costituendosi da quel momento custode della stessa. Il conduttore si 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 </w:t>
      </w:r>
    </w:p>
    <w:p w:rsidR="00CA3D63" w:rsidRPr="00FC5375" w:rsidRDefault="00CA3D63" w:rsidP="00CA3D63">
      <w:pPr>
        <w:widowControl w:val="0"/>
        <w:suppressAutoHyphens/>
        <w:jc w:val="both"/>
        <w:rPr>
          <w:rFonts w:asciiTheme="minorHAnsi" w:hAnsiTheme="minorHAnsi"/>
          <w:snapToGrid w:val="0"/>
          <w:sz w:val="24"/>
        </w:rPr>
      </w:pPr>
      <w:r w:rsidRPr="00FC5375">
        <w:rPr>
          <w:rFonts w:asciiTheme="minorHAnsi" w:hAnsiTheme="minorHAnsi"/>
          <w:snapToGrid w:val="0"/>
          <w:sz w:val="24"/>
        </w:rPr>
        <w:t>Le parti danno atto, in relazione allo stato dell'unità immobiliare, ai sensi dell'articolo 1590 del Codice civile di quanto</w:t>
      </w:r>
      <w:r>
        <w:rPr>
          <w:sz w:val="24"/>
        </w:rPr>
        <w:t xml:space="preserve"> </w:t>
      </w:r>
      <w:r w:rsidRPr="00FC5375">
        <w:rPr>
          <w:rFonts w:asciiTheme="minorHAnsi" w:hAnsiTheme="minorHAnsi"/>
          <w:snapToGrid w:val="0"/>
          <w:sz w:val="24"/>
        </w:rPr>
        <w:t>segue:………………………………………………………………………….. …………………………………………………………………………………………………  .</w:t>
      </w:r>
    </w:p>
    <w:p w:rsidR="00CA3D63" w:rsidRPr="00FC5375" w:rsidRDefault="00CA3D63" w:rsidP="00CA3D63">
      <w:pPr>
        <w:widowControl w:val="0"/>
        <w:suppressAutoHyphens/>
        <w:jc w:val="both"/>
        <w:rPr>
          <w:rFonts w:asciiTheme="minorHAnsi" w:hAnsiTheme="minorHAnsi"/>
          <w:snapToGrid w:val="0"/>
          <w:sz w:val="24"/>
        </w:rPr>
      </w:pPr>
      <w:r w:rsidRPr="00FC5375">
        <w:rPr>
          <w:rFonts w:asciiTheme="minorHAnsi" w:hAnsiTheme="minorHAnsi"/>
          <w:snapToGrid w:val="0"/>
          <w:sz w:val="24"/>
        </w:rPr>
        <w:t>ovvero di quanto risulta dall'allegato verbale di consegna. (4)</w:t>
      </w:r>
    </w:p>
    <w:p w:rsidR="00CA3D63" w:rsidRPr="00FC5375" w:rsidRDefault="00CA3D63" w:rsidP="00CA3D63">
      <w:pPr>
        <w:widowControl w:val="0"/>
        <w:suppressAutoHyphens/>
        <w:jc w:val="both"/>
        <w:rPr>
          <w:rFonts w:asciiTheme="minorHAnsi" w:hAnsiTheme="minorHAnsi"/>
          <w:snapToGrid w:val="0"/>
          <w:sz w:val="24"/>
        </w:rPr>
      </w:pPr>
    </w:p>
    <w:p w:rsidR="00CA3D63" w:rsidRPr="00FC5375" w:rsidRDefault="00CA3D63" w:rsidP="005F6E31">
      <w:pPr>
        <w:pStyle w:val="Titolo4"/>
        <w:rPr>
          <w:rFonts w:asciiTheme="minorHAnsi" w:hAnsiTheme="minorHAnsi"/>
        </w:rPr>
      </w:pPr>
      <w:r w:rsidRPr="00131FCC">
        <w:rPr>
          <w:rFonts w:asciiTheme="minorHAnsi" w:hAnsiTheme="minorHAnsi"/>
        </w:rPr>
        <w:t>Articolo 10</w:t>
      </w:r>
      <w:r w:rsidR="005F6E31">
        <w:rPr>
          <w:rFonts w:asciiTheme="minorHAnsi" w:hAnsiTheme="minorHAnsi"/>
        </w:rPr>
        <w:t xml:space="preserve"> - Modifiche e danni</w:t>
      </w:r>
    </w:p>
    <w:p w:rsidR="00CA3D63" w:rsidRPr="005F6E31" w:rsidRDefault="00CA3D63" w:rsidP="005F6E31">
      <w:pPr>
        <w:widowControl w:val="0"/>
        <w:suppressAutoHyphens/>
        <w:jc w:val="both"/>
        <w:rPr>
          <w:rFonts w:asciiTheme="minorHAnsi" w:hAnsiTheme="minorHAnsi"/>
          <w:snapToGrid w:val="0"/>
          <w:sz w:val="24"/>
        </w:rPr>
      </w:pPr>
      <w:r w:rsidRPr="005F6E31">
        <w:rPr>
          <w:rFonts w:asciiTheme="minorHAnsi" w:hAnsiTheme="minorHAnsi"/>
          <w:snapToGrid w:val="0"/>
          <w:sz w:val="24"/>
        </w:rPr>
        <w:t xml:space="preserve">Il conduttore non può apportare alcuna modifica, innovazione, miglioria o addizione ai locali locati ed alla loro destinazione, o agli impianti esistenti, senza il preventivo consenso scritto del locatore. </w:t>
      </w:r>
    </w:p>
    <w:p w:rsidR="00CA3D63" w:rsidRPr="005F6E31" w:rsidRDefault="00CA3D63" w:rsidP="00CA3D63">
      <w:pPr>
        <w:widowControl w:val="0"/>
        <w:suppressAutoHyphens/>
        <w:jc w:val="both"/>
        <w:rPr>
          <w:rFonts w:asciiTheme="minorHAnsi" w:hAnsiTheme="minorHAnsi"/>
          <w:snapToGrid w:val="0"/>
          <w:sz w:val="24"/>
        </w:rPr>
      </w:pPr>
      <w:r w:rsidRPr="005F6E31">
        <w:rPr>
          <w:rFonts w:asciiTheme="minorHAnsi" w:hAnsiTheme="minorHAnsi"/>
          <w:snapToGrid w:val="0"/>
          <w:sz w:val="24"/>
        </w:rPr>
        <w:t>Il conduttore esonera espressamente il locatore da ogni responsabilità per danni diretti o indiretti che possano derivargli da fatti dei dipendenti del locatore medesimo nonché per interruzioni incolpevoli dei servizi.</w:t>
      </w:r>
    </w:p>
    <w:p w:rsidR="00CA3D63" w:rsidRDefault="00CA3D63" w:rsidP="00CA3D63">
      <w:pPr>
        <w:widowControl w:val="0"/>
        <w:suppressAutoHyphens/>
        <w:jc w:val="both"/>
        <w:rPr>
          <w:snapToGrid w:val="0"/>
          <w:sz w:val="24"/>
        </w:rPr>
      </w:pPr>
    </w:p>
    <w:p w:rsidR="00CA3D63" w:rsidRPr="007533BD" w:rsidRDefault="00CA3D63" w:rsidP="007533BD">
      <w:pPr>
        <w:pStyle w:val="Titolo4"/>
        <w:rPr>
          <w:rFonts w:asciiTheme="minorHAnsi" w:hAnsiTheme="minorHAnsi"/>
        </w:rPr>
      </w:pPr>
      <w:r w:rsidRPr="007533BD">
        <w:rPr>
          <w:rFonts w:asciiTheme="minorHAnsi" w:hAnsiTheme="minorHAnsi"/>
        </w:rPr>
        <w:t>Articolo 1</w:t>
      </w:r>
      <w:r w:rsidR="00491737">
        <w:rPr>
          <w:rFonts w:asciiTheme="minorHAnsi" w:hAnsiTheme="minorHAnsi"/>
        </w:rPr>
        <w:t>1</w:t>
      </w:r>
      <w:r w:rsidR="007533BD">
        <w:rPr>
          <w:rFonts w:asciiTheme="minorHAnsi" w:hAnsiTheme="minorHAnsi"/>
        </w:rPr>
        <w:t xml:space="preserve"> - Impianti</w:t>
      </w:r>
    </w:p>
    <w:p w:rsidR="00CA3D63" w:rsidRPr="00A51DC8" w:rsidRDefault="00CA3D63" w:rsidP="00CA3D63">
      <w:pPr>
        <w:widowControl w:val="0"/>
        <w:suppressAutoHyphens/>
        <w:jc w:val="both"/>
        <w:rPr>
          <w:rFonts w:asciiTheme="minorHAnsi" w:hAnsiTheme="minorHAnsi"/>
          <w:snapToGrid w:val="0"/>
          <w:sz w:val="24"/>
        </w:rPr>
      </w:pPr>
      <w:r w:rsidRPr="00A51DC8">
        <w:rPr>
          <w:rFonts w:asciiTheme="minorHAnsi" w:hAnsiTheme="minorHAnsi"/>
          <w:snapToGrid w:val="0"/>
          <w:sz w:val="24"/>
        </w:rPr>
        <w:t xml:space="preserve">Il conduttore - in caso d'installazione sullo stabile di antenna televisiva centralizzata - si obbliga a servirsi unicamente dell'impianto relativo, restando sin d'ora il locatore in caso di inosservanza autorizzato a far rimuovere e demolire ogni antenna individuale a spese del conduttore, il quale nulla può pretendere a qualsiasi titolo, fatte salve le eccezioni di legge. </w:t>
      </w:r>
    </w:p>
    <w:p w:rsidR="00CA3D63" w:rsidRPr="00A51DC8" w:rsidRDefault="00CA3D63" w:rsidP="00CA3D63">
      <w:pPr>
        <w:widowControl w:val="0"/>
        <w:suppressAutoHyphens/>
        <w:jc w:val="both"/>
        <w:rPr>
          <w:rFonts w:asciiTheme="minorHAnsi" w:hAnsiTheme="minorHAnsi"/>
          <w:snapToGrid w:val="0"/>
          <w:sz w:val="24"/>
        </w:rPr>
      </w:pPr>
      <w:r w:rsidRPr="00A51DC8">
        <w:rPr>
          <w:rFonts w:asciiTheme="minorHAnsi" w:hAnsiTheme="minorHAnsi"/>
          <w:snapToGrid w:val="0"/>
          <w:sz w:val="24"/>
        </w:rPr>
        <w:t>Per quanto attiene all'impianto termico autonomo, ove presente, vale la normativa del D</w:t>
      </w:r>
      <w:r w:rsidR="00A51DC8">
        <w:rPr>
          <w:rFonts w:asciiTheme="minorHAnsi" w:hAnsiTheme="minorHAnsi"/>
          <w:snapToGrid w:val="0"/>
          <w:sz w:val="24"/>
        </w:rPr>
        <w:t>.</w:t>
      </w:r>
      <w:r w:rsidRPr="00A51DC8">
        <w:rPr>
          <w:rFonts w:asciiTheme="minorHAnsi" w:hAnsiTheme="minorHAnsi"/>
          <w:snapToGrid w:val="0"/>
          <w:sz w:val="24"/>
        </w:rPr>
        <w:t>P</w:t>
      </w:r>
      <w:r w:rsidR="00A51DC8">
        <w:rPr>
          <w:rFonts w:asciiTheme="minorHAnsi" w:hAnsiTheme="minorHAnsi"/>
          <w:snapToGrid w:val="0"/>
          <w:sz w:val="24"/>
        </w:rPr>
        <w:t>.</w:t>
      </w:r>
      <w:r w:rsidRPr="00A51DC8">
        <w:rPr>
          <w:rFonts w:asciiTheme="minorHAnsi" w:hAnsiTheme="minorHAnsi"/>
          <w:snapToGrid w:val="0"/>
          <w:sz w:val="24"/>
        </w:rPr>
        <w:t>R</w:t>
      </w:r>
      <w:r w:rsidR="00A51DC8">
        <w:rPr>
          <w:rFonts w:asciiTheme="minorHAnsi" w:hAnsiTheme="minorHAnsi"/>
          <w:snapToGrid w:val="0"/>
          <w:sz w:val="24"/>
        </w:rPr>
        <w:t>.</w:t>
      </w:r>
      <w:r w:rsidRPr="00A51DC8">
        <w:rPr>
          <w:rFonts w:asciiTheme="minorHAnsi" w:hAnsiTheme="minorHAnsi"/>
          <w:snapToGrid w:val="0"/>
          <w:sz w:val="24"/>
        </w:rPr>
        <w:t xml:space="preserve"> n. 412/93, con particolare riferimento a quanto stabilito dall'articolo 11, comma 2, del citato D</w:t>
      </w:r>
      <w:r w:rsidR="00A51DC8">
        <w:rPr>
          <w:rFonts w:asciiTheme="minorHAnsi" w:hAnsiTheme="minorHAnsi"/>
          <w:snapToGrid w:val="0"/>
          <w:sz w:val="24"/>
        </w:rPr>
        <w:t>.</w:t>
      </w:r>
      <w:r w:rsidRPr="00A51DC8">
        <w:rPr>
          <w:rFonts w:asciiTheme="minorHAnsi" w:hAnsiTheme="minorHAnsi"/>
          <w:snapToGrid w:val="0"/>
          <w:sz w:val="24"/>
        </w:rPr>
        <w:t>P</w:t>
      </w:r>
      <w:r w:rsidR="00A51DC8">
        <w:rPr>
          <w:rFonts w:asciiTheme="minorHAnsi" w:hAnsiTheme="minorHAnsi"/>
          <w:snapToGrid w:val="0"/>
          <w:sz w:val="24"/>
        </w:rPr>
        <w:t>.</w:t>
      </w:r>
      <w:r w:rsidRPr="00A51DC8">
        <w:rPr>
          <w:rFonts w:asciiTheme="minorHAnsi" w:hAnsiTheme="minorHAnsi"/>
          <w:snapToGrid w:val="0"/>
          <w:sz w:val="24"/>
        </w:rPr>
        <w:t>R.</w:t>
      </w:r>
    </w:p>
    <w:p w:rsidR="00CA3D63" w:rsidRPr="00491737" w:rsidRDefault="00CA3D63" w:rsidP="00491737">
      <w:pPr>
        <w:pStyle w:val="Titolo4"/>
        <w:rPr>
          <w:rFonts w:asciiTheme="minorHAnsi" w:hAnsiTheme="minorHAnsi"/>
        </w:rPr>
      </w:pPr>
      <w:r w:rsidRPr="00491737">
        <w:rPr>
          <w:rFonts w:asciiTheme="minorHAnsi" w:hAnsiTheme="minorHAnsi"/>
          <w:snapToGrid/>
        </w:rPr>
        <w:t>Articolo 1</w:t>
      </w:r>
      <w:r w:rsidR="00491737">
        <w:rPr>
          <w:rFonts w:asciiTheme="minorHAnsi" w:hAnsiTheme="minorHAnsi"/>
          <w:snapToGrid/>
        </w:rPr>
        <w:t xml:space="preserve">2 - </w:t>
      </w:r>
      <w:r w:rsidR="00491737">
        <w:rPr>
          <w:rFonts w:asciiTheme="minorHAnsi" w:hAnsiTheme="minorHAnsi"/>
        </w:rPr>
        <w:t>Accesso</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 xml:space="preserve">Il conduttore deve consentire l'accesso all'unità immobiliare al locatore, al suo amministratore nonché ai loro incaricati ove gli stessi ne abbiano - motivandola - ragione. </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Nel caso in cui il locatore intenda vendere l'unità immobiliare locata, il conduttore deve consentirne la visita una volta la settimana, per almeno due ore, con esclusione dei giorni festivi oppure con le seguenti modalità: ……………………………………….……………….                               ……………………………………………………………………………………………… . (4)</w:t>
      </w:r>
    </w:p>
    <w:p w:rsidR="00CA3D63" w:rsidRDefault="00CA3D63" w:rsidP="00CA3D63">
      <w:pPr>
        <w:pStyle w:val="Titolo4"/>
      </w:pPr>
    </w:p>
    <w:p w:rsidR="00CA3D63" w:rsidRPr="00491737" w:rsidRDefault="00CA3D63" w:rsidP="00491737">
      <w:pPr>
        <w:pStyle w:val="Titolo4"/>
        <w:rPr>
          <w:rFonts w:asciiTheme="minorHAnsi" w:hAnsiTheme="minorHAnsi"/>
        </w:rPr>
      </w:pPr>
      <w:r w:rsidRPr="00491737">
        <w:rPr>
          <w:rFonts w:asciiTheme="minorHAnsi" w:hAnsiTheme="minorHAnsi"/>
        </w:rPr>
        <w:t>Articolo 1</w:t>
      </w:r>
      <w:r w:rsidR="00491737">
        <w:rPr>
          <w:rFonts w:asciiTheme="minorHAnsi" w:hAnsiTheme="minorHAnsi"/>
        </w:rPr>
        <w:t>3</w:t>
      </w:r>
      <w:r w:rsidR="00491737" w:rsidRPr="00491737">
        <w:rPr>
          <w:rFonts w:asciiTheme="minorHAnsi" w:hAnsiTheme="minorHAnsi"/>
        </w:rPr>
        <w:t xml:space="preserve">  - Commissione di conciliazione</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La Commissione di conciliazione, di cui all’articolo 6 del decreto del Ministro delle infrastrutture e dei trasporti  di concerto con il Ministro dell’economia e delle finanze, emanato ai sensi dell’articolo 4, comma 2, della legge 431/98, è composta  al massimo da tre membri di cui due scelti fra appartenenti alle rispettive organizzazioni firmatarie dell'Accordo territoriale sulla base delle designazioni, rispettivamente, del locatore e del conduttore ed  un terzo - che svolge funzioni di presidente - sulla base della scelta operata dai due componenti come sopra designati qualora gli stessi ritengano di nominarlo.</w:t>
      </w:r>
    </w:p>
    <w:p w:rsidR="00CA3D63" w:rsidRPr="00491737" w:rsidRDefault="00CA3D63" w:rsidP="00CA3D63">
      <w:pPr>
        <w:widowControl w:val="0"/>
        <w:suppressAutoHyphens/>
        <w:jc w:val="both"/>
        <w:rPr>
          <w:rFonts w:asciiTheme="minorHAnsi" w:hAnsiTheme="minorHAnsi"/>
          <w:snapToGrid w:val="0"/>
          <w:sz w:val="24"/>
        </w:rPr>
      </w:pPr>
      <w:r w:rsidRPr="00491737">
        <w:rPr>
          <w:rFonts w:asciiTheme="minorHAnsi" w:hAnsiTheme="minorHAnsi"/>
          <w:snapToGrid w:val="0"/>
          <w:sz w:val="24"/>
        </w:rPr>
        <w:t>La richiesta di intervento della Commissione non determina la sospensione delle obbligazioni contrattuali.</w:t>
      </w:r>
    </w:p>
    <w:p w:rsidR="00CA3D63" w:rsidRPr="00B447B6" w:rsidRDefault="00CA3D63" w:rsidP="00B447B6">
      <w:pPr>
        <w:pStyle w:val="Titolo4"/>
        <w:rPr>
          <w:rFonts w:asciiTheme="minorHAnsi" w:hAnsiTheme="minorHAnsi"/>
        </w:rPr>
      </w:pPr>
      <w:r w:rsidRPr="00B447B6">
        <w:rPr>
          <w:rFonts w:asciiTheme="minorHAnsi" w:hAnsiTheme="minorHAnsi"/>
          <w:snapToGrid/>
        </w:rPr>
        <w:t>Articolo 1</w:t>
      </w:r>
      <w:r w:rsidR="007C0694">
        <w:rPr>
          <w:rFonts w:asciiTheme="minorHAnsi" w:hAnsiTheme="minorHAnsi"/>
          <w:snapToGrid/>
        </w:rPr>
        <w:t>4</w:t>
      </w:r>
      <w:r w:rsidR="00B447B6">
        <w:rPr>
          <w:rFonts w:asciiTheme="minorHAnsi" w:hAnsiTheme="minorHAnsi"/>
          <w:snapToGrid/>
        </w:rPr>
        <w:t xml:space="preserve"> - </w:t>
      </w:r>
      <w:r w:rsidR="00B447B6">
        <w:rPr>
          <w:rFonts w:asciiTheme="minorHAnsi" w:hAnsiTheme="minorHAnsi"/>
        </w:rPr>
        <w:t>Varie</w:t>
      </w: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A tutti gli effetti del presente contratto, compresa la notifica degli atti esecutivi, e ai fini della competenza a giudicare, il conduttore elegge domicilio nei locali a lui locati e, ove egli più non li occupi o comunque detenga, presso l'ufficio di segreteria del Comune ove è situato l'immobile locato.</w:t>
      </w: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Qualunque modifica al presente contratto non può aver luogo, e non può essere provata, se non con atto scritto.</w:t>
      </w: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Il locatore ed il conduttore si autorizzano reciprocamente a comunicare a terzi i propri dati personali in relazione ad adempimenti connessi col rapporto di locazione (legge n. 675/96</w:t>
      </w:r>
      <w:r w:rsidR="00761665">
        <w:rPr>
          <w:rFonts w:asciiTheme="minorHAnsi" w:hAnsiTheme="minorHAnsi"/>
          <w:snapToGrid w:val="0"/>
          <w:sz w:val="24"/>
        </w:rPr>
        <w:t>, regolamento UE n.679/2016</w:t>
      </w:r>
      <w:r w:rsidRPr="007C0694">
        <w:rPr>
          <w:rFonts w:asciiTheme="minorHAnsi" w:hAnsiTheme="minorHAnsi"/>
          <w:snapToGrid w:val="0"/>
          <w:sz w:val="24"/>
        </w:rPr>
        <w:t>).</w:t>
      </w:r>
    </w:p>
    <w:p w:rsidR="00CA3D63" w:rsidRPr="007C0694" w:rsidRDefault="00CA3D63" w:rsidP="007C0694">
      <w:pPr>
        <w:widowControl w:val="0"/>
        <w:suppressAutoHyphens/>
        <w:jc w:val="both"/>
        <w:rPr>
          <w:rFonts w:asciiTheme="minorHAnsi" w:hAnsiTheme="minorHAnsi"/>
          <w:snapToGrid w:val="0"/>
          <w:sz w:val="24"/>
        </w:rPr>
      </w:pPr>
      <w:r w:rsidRPr="007C0694">
        <w:rPr>
          <w:rFonts w:asciiTheme="minorHAnsi" w:hAnsiTheme="minorHAnsi"/>
          <w:snapToGrid w:val="0"/>
          <w:sz w:val="24"/>
        </w:rPr>
        <w:t>Per quanto non previsto dal presente contratto le parti rinviano a quanto in materia disposto dal Codice civile, dalle leggi n. 392/78 e n. 431/98 o comunque dalle norme vigenti e dagli usi locali nonché alla normativa ministeriale emanata in applicazione della legge n. 431/98 ed all'Accordo territoriale.</w:t>
      </w:r>
    </w:p>
    <w:p w:rsidR="00CA3D63" w:rsidRDefault="00761665" w:rsidP="00761665">
      <w:pPr>
        <w:pStyle w:val="Titolo4"/>
        <w:rPr>
          <w:rFonts w:asciiTheme="minorHAnsi" w:hAnsiTheme="minorHAnsi"/>
          <w:snapToGrid/>
        </w:rPr>
      </w:pPr>
      <w:r w:rsidRPr="00B447B6">
        <w:rPr>
          <w:rFonts w:asciiTheme="minorHAnsi" w:hAnsiTheme="minorHAnsi"/>
          <w:snapToGrid/>
        </w:rPr>
        <w:t>Articolo</w:t>
      </w:r>
      <w:r w:rsidRPr="00761665">
        <w:rPr>
          <w:rFonts w:asciiTheme="minorHAnsi" w:hAnsiTheme="minorHAnsi"/>
          <w:snapToGrid/>
        </w:rPr>
        <w:t xml:space="preserve"> 15 – Foro </w:t>
      </w:r>
    </w:p>
    <w:p w:rsidR="00F11677" w:rsidRPr="00F11677" w:rsidRDefault="00F11677" w:rsidP="00F11677">
      <w:pPr>
        <w:widowControl w:val="0"/>
        <w:suppressAutoHyphens/>
        <w:jc w:val="both"/>
        <w:rPr>
          <w:rFonts w:asciiTheme="minorHAnsi" w:hAnsiTheme="minorHAnsi"/>
          <w:snapToGrid w:val="0"/>
          <w:sz w:val="24"/>
        </w:rPr>
      </w:pPr>
      <w:r w:rsidRPr="00F11677">
        <w:rPr>
          <w:rFonts w:asciiTheme="minorHAnsi" w:hAnsiTheme="minorHAnsi"/>
          <w:snapToGrid w:val="0"/>
          <w:sz w:val="24"/>
        </w:rPr>
        <w:t>Per qualunque controversia sorga in dipendenza dell’interpretazione o dell’esecuzione del presente contratto è competente il foro di Imperia.</w:t>
      </w:r>
    </w:p>
    <w:p w:rsidR="00761665" w:rsidRDefault="00761665" w:rsidP="00761665"/>
    <w:p w:rsidR="00A11E76" w:rsidRPr="00A11E76" w:rsidRDefault="00761665" w:rsidP="00A11E76">
      <w:pPr>
        <w:pStyle w:val="Titolo4"/>
        <w:rPr>
          <w:rFonts w:asciiTheme="minorHAnsi" w:hAnsiTheme="minorHAnsi"/>
          <w:snapToGrid/>
        </w:rPr>
      </w:pPr>
      <w:r w:rsidRPr="00A11E76">
        <w:rPr>
          <w:rFonts w:asciiTheme="minorHAnsi" w:hAnsiTheme="minorHAnsi"/>
          <w:snapToGrid/>
        </w:rPr>
        <w:t xml:space="preserve">Articolo 16 </w:t>
      </w:r>
      <w:r w:rsidR="00A11E76">
        <w:rPr>
          <w:rFonts w:asciiTheme="minorHAnsi" w:hAnsiTheme="minorHAnsi"/>
          <w:snapToGrid/>
        </w:rPr>
        <w:t xml:space="preserve">– Valore fiscale </w:t>
      </w:r>
      <w:r w:rsidR="00A11E76" w:rsidRPr="00A11E76">
        <w:rPr>
          <w:rFonts w:asciiTheme="minorHAnsi" w:hAnsiTheme="minorHAnsi"/>
          <w:snapToGrid/>
        </w:rPr>
        <w:t xml:space="preserve">-  </w:t>
      </w:r>
    </w:p>
    <w:p w:rsidR="00A11E76" w:rsidRPr="00973138" w:rsidRDefault="00A11E76" w:rsidP="00973138">
      <w:pPr>
        <w:widowControl w:val="0"/>
        <w:suppressAutoHyphens/>
        <w:jc w:val="both"/>
        <w:rPr>
          <w:rFonts w:asciiTheme="minorHAnsi" w:hAnsiTheme="minorHAnsi"/>
          <w:snapToGrid w:val="0"/>
          <w:sz w:val="24"/>
        </w:rPr>
      </w:pPr>
      <w:r w:rsidRPr="00973138">
        <w:rPr>
          <w:rFonts w:asciiTheme="minorHAnsi" w:hAnsiTheme="minorHAnsi"/>
          <w:snapToGrid w:val="0"/>
          <w:sz w:val="24"/>
        </w:rPr>
        <w:t xml:space="preserve">Ai fini della registrazione fiscale, le parti dichiarano che il valore della presente scrittura ammonta ad euro </w:t>
      </w:r>
      <w:r w:rsidR="00973138">
        <w:rPr>
          <w:rFonts w:asciiTheme="minorHAnsi" w:hAnsiTheme="minorHAnsi"/>
          <w:snapToGrid w:val="0"/>
          <w:sz w:val="24"/>
        </w:rPr>
        <w:t>....................</w:t>
      </w:r>
      <w:r w:rsidRPr="00973138">
        <w:rPr>
          <w:rFonts w:asciiTheme="minorHAnsi" w:hAnsiTheme="minorHAnsi"/>
          <w:snapToGrid w:val="0"/>
          <w:sz w:val="24"/>
        </w:rPr>
        <w:t xml:space="preserve"> (pari al </w:t>
      </w:r>
      <w:r w:rsidR="00973138">
        <w:rPr>
          <w:rFonts w:asciiTheme="minorHAnsi" w:hAnsiTheme="minorHAnsi"/>
          <w:snapToGrid w:val="0"/>
          <w:sz w:val="24"/>
        </w:rPr>
        <w:t>........</w:t>
      </w:r>
      <w:r w:rsidRPr="00973138">
        <w:rPr>
          <w:rFonts w:asciiTheme="minorHAnsi" w:hAnsiTheme="minorHAnsi"/>
          <w:snapToGrid w:val="0"/>
          <w:sz w:val="24"/>
        </w:rPr>
        <w:t xml:space="preserve"> del corrispettivo </w:t>
      </w:r>
      <w:r w:rsidR="00973138">
        <w:rPr>
          <w:rFonts w:asciiTheme="minorHAnsi" w:hAnsiTheme="minorHAnsi"/>
          <w:snapToGrid w:val="0"/>
          <w:sz w:val="24"/>
        </w:rPr>
        <w:t>triennale</w:t>
      </w:r>
      <w:r w:rsidRPr="00973138">
        <w:rPr>
          <w:rFonts w:asciiTheme="minorHAnsi" w:hAnsiTheme="minorHAnsi"/>
          <w:snapToGrid w:val="0"/>
          <w:sz w:val="24"/>
        </w:rPr>
        <w:t xml:space="preserve"> pattuito) - così determinato ai sensi delle agevolazioni fiscali previste dall’articolo 8, comma 1, della legge 9 dicembre 1998 n.431 e successive modifiche.</w:t>
      </w:r>
    </w:p>
    <w:p w:rsidR="00761665" w:rsidRPr="00761665" w:rsidRDefault="00761665" w:rsidP="00761665"/>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Letto, approvato e sottoscritto</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 li,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7C0694">
      <w:pPr>
        <w:widowControl w:val="0"/>
        <w:suppressAutoHyphens/>
        <w:jc w:val="both"/>
        <w:rPr>
          <w:rFonts w:asciiTheme="minorHAnsi" w:hAnsiTheme="minorHAnsi"/>
          <w:snapToGrid w:val="0"/>
          <w:sz w:val="24"/>
        </w:rPr>
      </w:pPr>
      <w:r w:rsidRPr="007C0694">
        <w:rPr>
          <w:rFonts w:asciiTheme="minorHAnsi" w:hAnsiTheme="minorHAnsi"/>
          <w:snapToGrid w:val="0"/>
          <w:sz w:val="24"/>
        </w:rPr>
        <w:t>Il locatore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7C0694">
      <w:pPr>
        <w:widowControl w:val="0"/>
        <w:suppressAutoHyphens/>
        <w:jc w:val="both"/>
        <w:rPr>
          <w:rFonts w:asciiTheme="minorHAnsi" w:hAnsiTheme="minorHAnsi"/>
          <w:snapToGrid w:val="0"/>
          <w:sz w:val="24"/>
        </w:rPr>
      </w:pPr>
      <w:r w:rsidRPr="007C0694">
        <w:rPr>
          <w:rFonts w:asciiTheme="minorHAnsi" w:hAnsiTheme="minorHAnsi"/>
          <w:snapToGrid w:val="0"/>
          <w:sz w:val="24"/>
        </w:rPr>
        <w:t>Il conduttore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 xml:space="preserve">A mente dell'articolo 1342, secondo comma, codice civile, le parti specificamente approvano i patti di cui agli articoli 1, 2, 3, 4, 6, 7, 8, 9, 10, 11, 12, 13, </w:t>
      </w:r>
      <w:r w:rsidR="007C0694">
        <w:rPr>
          <w:rFonts w:asciiTheme="minorHAnsi" w:hAnsiTheme="minorHAnsi"/>
          <w:snapToGrid w:val="0"/>
          <w:sz w:val="24"/>
        </w:rPr>
        <w:t xml:space="preserve">e </w:t>
      </w:r>
      <w:r w:rsidRPr="007C0694">
        <w:rPr>
          <w:rFonts w:asciiTheme="minorHAnsi" w:hAnsiTheme="minorHAnsi"/>
          <w:snapToGrid w:val="0"/>
          <w:sz w:val="24"/>
        </w:rPr>
        <w:t>14 del presente contratto.</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Il locatore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r w:rsidRPr="007C0694">
        <w:rPr>
          <w:rFonts w:asciiTheme="minorHAnsi" w:hAnsiTheme="minorHAnsi"/>
          <w:snapToGrid w:val="0"/>
          <w:sz w:val="24"/>
        </w:rPr>
        <w:t>Il conduttore …………………………………</w:t>
      </w: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Pr="007C0694" w:rsidRDefault="00CA3D63" w:rsidP="00CA3D63">
      <w:pPr>
        <w:widowControl w:val="0"/>
        <w:suppressAutoHyphens/>
        <w:jc w:val="both"/>
        <w:rPr>
          <w:rFonts w:asciiTheme="minorHAnsi" w:hAnsiTheme="minorHAnsi"/>
          <w:snapToGrid w:val="0"/>
          <w:sz w:val="24"/>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Default="00CA3D63" w:rsidP="00CA3D63">
      <w:pPr>
        <w:widowControl w:val="0"/>
        <w:suppressAutoHyphens/>
        <w:jc w:val="both"/>
        <w:rPr>
          <w:i/>
          <w:snapToGrid w:val="0"/>
          <w:sz w:val="22"/>
        </w:rPr>
      </w:pPr>
    </w:p>
    <w:p w:rsidR="00CA3D63" w:rsidRPr="008905C2" w:rsidRDefault="00CA3D63" w:rsidP="00CA3D63">
      <w:pPr>
        <w:widowControl w:val="0"/>
        <w:suppressAutoHyphens/>
        <w:jc w:val="both"/>
        <w:rPr>
          <w:rFonts w:asciiTheme="minorHAnsi" w:hAnsiTheme="minorHAnsi"/>
          <w:i/>
          <w:snapToGrid w:val="0"/>
          <w:sz w:val="22"/>
        </w:rPr>
      </w:pPr>
    </w:p>
    <w:p w:rsidR="00CA3D63" w:rsidRPr="008905C2" w:rsidRDefault="00CA3D63" w:rsidP="00CA3D63">
      <w:pPr>
        <w:pStyle w:val="Titolo8"/>
        <w:rPr>
          <w:rFonts w:asciiTheme="minorHAnsi" w:hAnsiTheme="minorHAnsi"/>
          <w:i w:val="0"/>
        </w:rPr>
      </w:pPr>
      <w:r w:rsidRPr="008905C2">
        <w:rPr>
          <w:rFonts w:asciiTheme="minorHAnsi" w:hAnsiTheme="minorHAnsi"/>
          <w:i w:val="0"/>
        </w:rPr>
        <w:t>NOTE</w:t>
      </w:r>
    </w:p>
    <w:p w:rsidR="00CA3D63" w:rsidRPr="008905C2" w:rsidRDefault="00CA3D63" w:rsidP="00CA3D63">
      <w:pPr>
        <w:widowControl w:val="0"/>
        <w:suppressAutoHyphens/>
        <w:jc w:val="both"/>
        <w:rPr>
          <w:rFonts w:asciiTheme="minorHAnsi" w:hAnsiTheme="minorHAnsi"/>
          <w: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(1) Per le persone fisiche, riportare: nome e cognome; luogo e data di nascita; domicilio e codice fiscale. (2) L'assistenza è facoltativa.</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(3) Documento di riconoscimento: tipo ed estremi. I dati relativi devono essere riportati nella denuncia da presentare all'autorità di P.S., da parte del locatore, ai sensi dell'articolo 12 del decreto-legge 21 marzo 1978, n. 59 convertito dalla legge 18 maggio 1978, n. 191. Nel caso in cui il conduttore sia cittadino extracomunitario, deve essere data comunicazione all'autorità di P.S., ai sensi dell'articolo 7 del decreto legislativo n. 286/98.</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(4) Cancellare la parte che non interessa.</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(5) La durata minima è di anni tre.</w:t>
      </w:r>
    </w:p>
    <w:p w:rsidR="00CA3D63" w:rsidRPr="008905C2" w:rsidRDefault="00CA3D63" w:rsidP="00CA3D63">
      <w:pPr>
        <w:widowControl w:val="0"/>
        <w:suppressAutoHyphens/>
        <w:jc w:val="both"/>
        <w:rPr>
          <w:rFonts w:asciiTheme="minorHAnsi" w:hAnsiTheme="minorHAnsi"/>
          <w:snapToGrid w:val="0"/>
          <w:sz w:val="22"/>
        </w:rPr>
      </w:pPr>
    </w:p>
    <w:p w:rsidR="00CA3D63" w:rsidRPr="008905C2" w:rsidRDefault="00CA3D63" w:rsidP="00CA3D63">
      <w:pPr>
        <w:widowControl w:val="0"/>
        <w:suppressAutoHyphens/>
        <w:jc w:val="both"/>
        <w:rPr>
          <w:rFonts w:asciiTheme="minorHAnsi" w:hAnsiTheme="minorHAnsi"/>
          <w:snapToGrid w:val="0"/>
          <w:sz w:val="22"/>
        </w:rPr>
      </w:pPr>
      <w:r w:rsidRPr="008905C2">
        <w:rPr>
          <w:rFonts w:asciiTheme="minorHAnsi" w:hAnsiTheme="minorHAnsi"/>
          <w:snapToGrid w:val="0"/>
          <w:sz w:val="22"/>
        </w:rPr>
        <w:t>(6) Cancellare la  lettera A oppure B.</w:t>
      </w:r>
    </w:p>
    <w:p w:rsidR="00CA3D63" w:rsidRPr="008905C2" w:rsidRDefault="00CA3D63" w:rsidP="00CA3D63">
      <w:pPr>
        <w:widowControl w:val="0"/>
        <w:suppressAutoHyphens/>
        <w:jc w:val="both"/>
        <w:rPr>
          <w:rFonts w:asciiTheme="minorHAnsi" w:hAnsiTheme="minorHAnsi"/>
          <w:snapToGrid w:val="0"/>
          <w:sz w:val="22"/>
        </w:rPr>
      </w:pPr>
    </w:p>
    <w:p w:rsidR="00CA3D63" w:rsidRDefault="00CA3D63" w:rsidP="00CA3D63">
      <w:pPr>
        <w:widowControl w:val="0"/>
        <w:suppressAutoHyphens/>
        <w:jc w:val="both"/>
        <w:rPr>
          <w:snapToGrid w:val="0"/>
          <w:sz w:val="26"/>
        </w:rPr>
      </w:pPr>
    </w:p>
    <w:p w:rsidR="00CA3D63" w:rsidRDefault="00CA3D63" w:rsidP="00CA3D63">
      <w:pPr>
        <w:widowControl w:val="0"/>
        <w:suppressAutoHyphens/>
        <w:jc w:val="both"/>
        <w:rPr>
          <w:snapToGrid w:val="0"/>
          <w:sz w:val="26"/>
        </w:rPr>
      </w:pPr>
    </w:p>
    <w:p w:rsidR="00CA3D63" w:rsidRDefault="00CA3D63" w:rsidP="00CA3D63">
      <w:pPr>
        <w:suppressAutoHyphens/>
      </w:pPr>
    </w:p>
    <w:p w:rsidR="00D45B64" w:rsidRDefault="00D45B64"/>
    <w:sectPr w:rsidR="00D45B64">
      <w:headerReference w:type="default" r:id="rId6"/>
      <w:footerReference w:type="even" r:id="rId7"/>
      <w:footerReference w:type="default" r:id="rId8"/>
      <w:pgSz w:w="12240" w:h="15840"/>
      <w:pgMar w:top="851" w:right="1588" w:bottom="993" w:left="158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06F" w:rsidRDefault="00CA406F" w:rsidP="00940442">
      <w:r>
        <w:separator/>
      </w:r>
    </w:p>
  </w:endnote>
  <w:endnote w:type="continuationSeparator" w:id="0">
    <w:p w:rsidR="00CA406F" w:rsidRDefault="00CA406F" w:rsidP="0094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6F" w:rsidRDefault="00CA406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CA406F" w:rsidRDefault="00CA406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8731"/>
      <w:docPartObj>
        <w:docPartGallery w:val="Page Numbers (Bottom of Page)"/>
        <w:docPartUnique/>
      </w:docPartObj>
    </w:sdtPr>
    <w:sdtEndPr/>
    <w:sdtContent>
      <w:p w:rsidR="00CA406F" w:rsidRDefault="00CA406F">
        <w:pPr>
          <w:pStyle w:val="Pidipagina"/>
          <w:jc w:val="center"/>
        </w:pPr>
        <w:r>
          <w:fldChar w:fldCharType="begin"/>
        </w:r>
        <w:r>
          <w:instrText>PAGE   \* MERGEFORMAT</w:instrText>
        </w:r>
        <w:r>
          <w:fldChar w:fldCharType="separate"/>
        </w:r>
        <w:r w:rsidR="00F62C56">
          <w:rPr>
            <w:noProof/>
          </w:rPr>
          <w:t>1</w:t>
        </w:r>
        <w:r>
          <w:fldChar w:fldCharType="end"/>
        </w:r>
      </w:p>
    </w:sdtContent>
  </w:sdt>
  <w:p w:rsidR="00CA406F" w:rsidRDefault="00CA406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06F" w:rsidRDefault="00CA406F" w:rsidP="00940442">
      <w:r>
        <w:separator/>
      </w:r>
    </w:p>
  </w:footnote>
  <w:footnote w:type="continuationSeparator" w:id="0">
    <w:p w:rsidR="00CA406F" w:rsidRDefault="00CA406F" w:rsidP="0094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431" w:rsidRPr="00B21431" w:rsidRDefault="00B21431" w:rsidP="00B21431">
    <w:pPr>
      <w:pStyle w:val="Intestazione"/>
      <w:jc w:val="center"/>
      <w:rPr>
        <w:rFonts w:asciiTheme="minorHAnsi" w:hAnsiTheme="minorHAnsi"/>
        <w:sz w:val="24"/>
        <w:szCs w:val="24"/>
      </w:rPr>
    </w:pPr>
    <w:r w:rsidRPr="00B21431">
      <w:rPr>
        <w:rFonts w:asciiTheme="minorHAnsi" w:hAnsiTheme="minorHAnsi"/>
        <w:sz w:val="24"/>
        <w:szCs w:val="24"/>
      </w:rPr>
      <w:t xml:space="preserve">- Allegato </w:t>
    </w:r>
    <w:r w:rsidR="00F62C56">
      <w:rPr>
        <w:rFonts w:asciiTheme="minorHAnsi" w:hAnsiTheme="minorHAnsi"/>
        <w:sz w:val="24"/>
        <w:szCs w:val="24"/>
      </w:rPr>
      <w:t>3</w:t>
    </w:r>
    <w:r w:rsidRPr="00B21431">
      <w:rPr>
        <w:rFonts w:asciiTheme="minorHAnsi" w:hAnsiTheme="minorHAnsi"/>
        <w:sz w:val="24"/>
        <w:szCs w:val="24"/>
      </w:rPr>
      <w:t xml:space="preserve"> all</w:t>
    </w:r>
    <w:r w:rsidR="00F62C56">
      <w:rPr>
        <w:rFonts w:asciiTheme="minorHAnsi" w:hAnsiTheme="minorHAnsi"/>
        <w:sz w:val="24"/>
        <w:szCs w:val="24"/>
      </w:rPr>
      <w:t xml:space="preserve">’AVVISO D’ASTA in data </w:t>
    </w:r>
    <w:r w:rsidR="007022C6">
      <w:rPr>
        <w:rFonts w:asciiTheme="minorHAnsi" w:hAnsiTheme="minorHAnsi"/>
        <w:sz w:val="24"/>
        <w:szCs w:val="24"/>
      </w:rPr>
      <w:t>0</w:t>
    </w:r>
    <w:r w:rsidR="00F62C56">
      <w:rPr>
        <w:rFonts w:asciiTheme="minorHAnsi" w:hAnsiTheme="minorHAnsi"/>
        <w:sz w:val="24"/>
        <w:szCs w:val="24"/>
      </w:rPr>
      <w:t>6</w:t>
    </w:r>
    <w:r w:rsidR="007022C6">
      <w:rPr>
        <w:rFonts w:asciiTheme="minorHAnsi" w:hAnsiTheme="minorHAnsi"/>
        <w:sz w:val="24"/>
        <w:szCs w:val="24"/>
      </w:rPr>
      <w:t>/10/</w:t>
    </w:r>
    <w:r w:rsidRPr="00B21431">
      <w:rPr>
        <w:rFonts w:asciiTheme="minorHAnsi" w:hAnsiTheme="minorHAnsi"/>
        <w:sz w:val="24"/>
        <w:szCs w:val="24"/>
      </w:rPr>
      <w:t>2020 -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EFD"/>
    <w:rsid w:val="000D25ED"/>
    <w:rsid w:val="000E1A1F"/>
    <w:rsid w:val="00131FCC"/>
    <w:rsid w:val="00153103"/>
    <w:rsid w:val="001B15C4"/>
    <w:rsid w:val="00206D32"/>
    <w:rsid w:val="00236413"/>
    <w:rsid w:val="002A20CB"/>
    <w:rsid w:val="003B001B"/>
    <w:rsid w:val="003F0968"/>
    <w:rsid w:val="0046211F"/>
    <w:rsid w:val="00487C34"/>
    <w:rsid w:val="00491737"/>
    <w:rsid w:val="00534A44"/>
    <w:rsid w:val="005E1707"/>
    <w:rsid w:val="005F6E31"/>
    <w:rsid w:val="006700BC"/>
    <w:rsid w:val="00686AD3"/>
    <w:rsid w:val="007022C6"/>
    <w:rsid w:val="00714FEF"/>
    <w:rsid w:val="007533BD"/>
    <w:rsid w:val="00761665"/>
    <w:rsid w:val="007C0694"/>
    <w:rsid w:val="007D0121"/>
    <w:rsid w:val="007D4655"/>
    <w:rsid w:val="007F3647"/>
    <w:rsid w:val="007F4C4A"/>
    <w:rsid w:val="00873836"/>
    <w:rsid w:val="008905C2"/>
    <w:rsid w:val="00892BF5"/>
    <w:rsid w:val="0089343A"/>
    <w:rsid w:val="008C2421"/>
    <w:rsid w:val="0092419A"/>
    <w:rsid w:val="00925787"/>
    <w:rsid w:val="00940442"/>
    <w:rsid w:val="009558BF"/>
    <w:rsid w:val="00973138"/>
    <w:rsid w:val="00990C23"/>
    <w:rsid w:val="009B6552"/>
    <w:rsid w:val="009C4156"/>
    <w:rsid w:val="009C5D0B"/>
    <w:rsid w:val="009F4A1A"/>
    <w:rsid w:val="00A02DDF"/>
    <w:rsid w:val="00A07EFD"/>
    <w:rsid w:val="00A11E76"/>
    <w:rsid w:val="00A51DC8"/>
    <w:rsid w:val="00A80BDA"/>
    <w:rsid w:val="00A8777C"/>
    <w:rsid w:val="00AE30DC"/>
    <w:rsid w:val="00AF7452"/>
    <w:rsid w:val="00B14CC9"/>
    <w:rsid w:val="00B21431"/>
    <w:rsid w:val="00B248D8"/>
    <w:rsid w:val="00B447B6"/>
    <w:rsid w:val="00BE04D3"/>
    <w:rsid w:val="00C34D18"/>
    <w:rsid w:val="00C46809"/>
    <w:rsid w:val="00CA3D63"/>
    <w:rsid w:val="00CA406F"/>
    <w:rsid w:val="00CC76FE"/>
    <w:rsid w:val="00CF48E0"/>
    <w:rsid w:val="00D45B64"/>
    <w:rsid w:val="00D60246"/>
    <w:rsid w:val="00D75093"/>
    <w:rsid w:val="00DF0369"/>
    <w:rsid w:val="00E77E31"/>
    <w:rsid w:val="00E85624"/>
    <w:rsid w:val="00EA76E6"/>
    <w:rsid w:val="00ED466A"/>
    <w:rsid w:val="00F11677"/>
    <w:rsid w:val="00F50659"/>
    <w:rsid w:val="00F62C56"/>
    <w:rsid w:val="00F920DB"/>
    <w:rsid w:val="00F93B2E"/>
    <w:rsid w:val="00FC5375"/>
    <w:rsid w:val="00FD28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0331AD-9220-4463-9AEB-76FD8FC5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A3D6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CA3D63"/>
    <w:pPr>
      <w:keepNext/>
      <w:widowControl w:val="0"/>
      <w:ind w:left="708" w:firstLine="708"/>
      <w:jc w:val="right"/>
      <w:outlineLvl w:val="0"/>
    </w:pPr>
    <w:rPr>
      <w:b/>
      <w:i/>
      <w:snapToGrid w:val="0"/>
      <w:sz w:val="28"/>
    </w:rPr>
  </w:style>
  <w:style w:type="paragraph" w:styleId="Titolo2">
    <w:name w:val="heading 2"/>
    <w:basedOn w:val="Normale"/>
    <w:next w:val="Normale"/>
    <w:link w:val="Titolo2Carattere"/>
    <w:qFormat/>
    <w:rsid w:val="00CA3D63"/>
    <w:pPr>
      <w:keepNext/>
      <w:widowControl w:val="0"/>
      <w:jc w:val="center"/>
      <w:outlineLvl w:val="1"/>
    </w:pPr>
    <w:rPr>
      <w:b/>
      <w:snapToGrid w:val="0"/>
      <w:sz w:val="36"/>
    </w:rPr>
  </w:style>
  <w:style w:type="paragraph" w:styleId="Titolo3">
    <w:name w:val="heading 3"/>
    <w:basedOn w:val="Normale"/>
    <w:next w:val="Normale"/>
    <w:link w:val="Titolo3Carattere"/>
    <w:qFormat/>
    <w:rsid w:val="00CA3D63"/>
    <w:pPr>
      <w:keepNext/>
      <w:widowControl w:val="0"/>
      <w:jc w:val="both"/>
      <w:outlineLvl w:val="2"/>
    </w:pPr>
    <w:rPr>
      <w:b/>
      <w:snapToGrid w:val="0"/>
      <w:sz w:val="24"/>
    </w:rPr>
  </w:style>
  <w:style w:type="paragraph" w:styleId="Titolo4">
    <w:name w:val="heading 4"/>
    <w:basedOn w:val="Normale"/>
    <w:next w:val="Normale"/>
    <w:link w:val="Titolo4Carattere"/>
    <w:qFormat/>
    <w:rsid w:val="00CA3D63"/>
    <w:pPr>
      <w:keepNext/>
      <w:widowControl w:val="0"/>
      <w:suppressAutoHyphens/>
      <w:jc w:val="center"/>
      <w:outlineLvl w:val="3"/>
    </w:pPr>
    <w:rPr>
      <w:b/>
      <w:snapToGrid w:val="0"/>
      <w:sz w:val="24"/>
    </w:rPr>
  </w:style>
  <w:style w:type="paragraph" w:styleId="Titolo5">
    <w:name w:val="heading 5"/>
    <w:basedOn w:val="Normale"/>
    <w:next w:val="Normale"/>
    <w:link w:val="Titolo5Carattere"/>
    <w:qFormat/>
    <w:rsid w:val="00CA3D63"/>
    <w:pPr>
      <w:keepNext/>
      <w:widowControl w:val="0"/>
      <w:suppressAutoHyphens/>
      <w:jc w:val="both"/>
      <w:outlineLvl w:val="4"/>
    </w:pPr>
    <w:rPr>
      <w:i/>
      <w:snapToGrid w:val="0"/>
      <w:sz w:val="24"/>
    </w:rPr>
  </w:style>
  <w:style w:type="paragraph" w:styleId="Titolo6">
    <w:name w:val="heading 6"/>
    <w:basedOn w:val="Normale"/>
    <w:next w:val="Normale"/>
    <w:link w:val="Titolo6Carattere"/>
    <w:qFormat/>
    <w:rsid w:val="00CA3D63"/>
    <w:pPr>
      <w:keepNext/>
      <w:widowControl w:val="0"/>
      <w:suppressAutoHyphens/>
      <w:jc w:val="both"/>
      <w:outlineLvl w:val="5"/>
    </w:pPr>
    <w:rPr>
      <w:snapToGrid w:val="0"/>
      <w:sz w:val="24"/>
    </w:rPr>
  </w:style>
  <w:style w:type="paragraph" w:styleId="Titolo8">
    <w:name w:val="heading 8"/>
    <w:basedOn w:val="Normale"/>
    <w:next w:val="Normale"/>
    <w:link w:val="Titolo8Carattere"/>
    <w:qFormat/>
    <w:rsid w:val="00CA3D63"/>
    <w:pPr>
      <w:keepNext/>
      <w:widowControl w:val="0"/>
      <w:suppressAutoHyphens/>
      <w:jc w:val="both"/>
      <w:outlineLvl w:val="7"/>
    </w:pPr>
    <w:rPr>
      <w:b/>
      <w:i/>
      <w:snapToGrid w:val="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A3D63"/>
    <w:rPr>
      <w:rFonts w:ascii="Times New Roman" w:eastAsia="Times New Roman" w:hAnsi="Times New Roman" w:cs="Times New Roman"/>
      <w:b/>
      <w:i/>
      <w:snapToGrid w:val="0"/>
      <w:sz w:val="28"/>
      <w:szCs w:val="20"/>
      <w:lang w:eastAsia="it-IT"/>
    </w:rPr>
  </w:style>
  <w:style w:type="character" w:customStyle="1" w:styleId="Titolo2Carattere">
    <w:name w:val="Titolo 2 Carattere"/>
    <w:basedOn w:val="Carpredefinitoparagrafo"/>
    <w:link w:val="Titolo2"/>
    <w:rsid w:val="00CA3D63"/>
    <w:rPr>
      <w:rFonts w:ascii="Times New Roman" w:eastAsia="Times New Roman" w:hAnsi="Times New Roman" w:cs="Times New Roman"/>
      <w:b/>
      <w:snapToGrid w:val="0"/>
      <w:sz w:val="36"/>
      <w:szCs w:val="20"/>
      <w:lang w:eastAsia="it-IT"/>
    </w:rPr>
  </w:style>
  <w:style w:type="character" w:customStyle="1" w:styleId="Titolo3Carattere">
    <w:name w:val="Titolo 3 Carattere"/>
    <w:basedOn w:val="Carpredefinitoparagrafo"/>
    <w:link w:val="Titolo3"/>
    <w:rsid w:val="00CA3D63"/>
    <w:rPr>
      <w:rFonts w:ascii="Times New Roman" w:eastAsia="Times New Roman" w:hAnsi="Times New Roman" w:cs="Times New Roman"/>
      <w:b/>
      <w:snapToGrid w:val="0"/>
      <w:sz w:val="24"/>
      <w:szCs w:val="20"/>
      <w:lang w:eastAsia="it-IT"/>
    </w:rPr>
  </w:style>
  <w:style w:type="character" w:customStyle="1" w:styleId="Titolo4Carattere">
    <w:name w:val="Titolo 4 Carattere"/>
    <w:basedOn w:val="Carpredefinitoparagrafo"/>
    <w:link w:val="Titolo4"/>
    <w:rsid w:val="00CA3D63"/>
    <w:rPr>
      <w:rFonts w:ascii="Times New Roman" w:eastAsia="Times New Roman" w:hAnsi="Times New Roman" w:cs="Times New Roman"/>
      <w:b/>
      <w:snapToGrid w:val="0"/>
      <w:sz w:val="24"/>
      <w:szCs w:val="20"/>
      <w:lang w:eastAsia="it-IT"/>
    </w:rPr>
  </w:style>
  <w:style w:type="character" w:customStyle="1" w:styleId="Titolo5Carattere">
    <w:name w:val="Titolo 5 Carattere"/>
    <w:basedOn w:val="Carpredefinitoparagrafo"/>
    <w:link w:val="Titolo5"/>
    <w:rsid w:val="00CA3D63"/>
    <w:rPr>
      <w:rFonts w:ascii="Times New Roman" w:eastAsia="Times New Roman" w:hAnsi="Times New Roman" w:cs="Times New Roman"/>
      <w:i/>
      <w:snapToGrid w:val="0"/>
      <w:sz w:val="24"/>
      <w:szCs w:val="20"/>
      <w:lang w:eastAsia="it-IT"/>
    </w:rPr>
  </w:style>
  <w:style w:type="character" w:customStyle="1" w:styleId="Titolo6Carattere">
    <w:name w:val="Titolo 6 Carattere"/>
    <w:basedOn w:val="Carpredefinitoparagrafo"/>
    <w:link w:val="Titolo6"/>
    <w:rsid w:val="00CA3D63"/>
    <w:rPr>
      <w:rFonts w:ascii="Times New Roman" w:eastAsia="Times New Roman" w:hAnsi="Times New Roman" w:cs="Times New Roman"/>
      <w:snapToGrid w:val="0"/>
      <w:sz w:val="24"/>
      <w:szCs w:val="20"/>
      <w:lang w:eastAsia="it-IT"/>
    </w:rPr>
  </w:style>
  <w:style w:type="character" w:customStyle="1" w:styleId="Titolo8Carattere">
    <w:name w:val="Titolo 8 Carattere"/>
    <w:basedOn w:val="Carpredefinitoparagrafo"/>
    <w:link w:val="Titolo8"/>
    <w:rsid w:val="00CA3D63"/>
    <w:rPr>
      <w:rFonts w:ascii="Times New Roman" w:eastAsia="Times New Roman" w:hAnsi="Times New Roman" w:cs="Times New Roman"/>
      <w:b/>
      <w:i/>
      <w:snapToGrid w:val="0"/>
      <w:szCs w:val="20"/>
      <w:lang w:eastAsia="it-IT"/>
    </w:rPr>
  </w:style>
  <w:style w:type="paragraph" w:customStyle="1" w:styleId="piedipagina">
    <w:name w:val="pie di pagina"/>
    <w:basedOn w:val="Normale"/>
    <w:rsid w:val="00CA3D63"/>
    <w:pPr>
      <w:jc w:val="both"/>
    </w:pPr>
    <w:rPr>
      <w:sz w:val="26"/>
    </w:rPr>
  </w:style>
  <w:style w:type="character" w:styleId="Numeropagina">
    <w:name w:val="page number"/>
    <w:basedOn w:val="Carpredefinitoparagrafo"/>
    <w:semiHidden/>
    <w:rsid w:val="00CA3D63"/>
  </w:style>
  <w:style w:type="paragraph" w:styleId="Pidipagina">
    <w:name w:val="footer"/>
    <w:basedOn w:val="Normale"/>
    <w:link w:val="PidipaginaCarattere"/>
    <w:uiPriority w:val="99"/>
    <w:rsid w:val="00CA3D63"/>
    <w:pPr>
      <w:tabs>
        <w:tab w:val="center" w:pos="4819"/>
        <w:tab w:val="right" w:pos="9638"/>
      </w:tabs>
    </w:pPr>
  </w:style>
  <w:style w:type="character" w:customStyle="1" w:styleId="PidipaginaCarattere">
    <w:name w:val="Piè di pagina Carattere"/>
    <w:basedOn w:val="Carpredefinitoparagrafo"/>
    <w:link w:val="Pidipagina"/>
    <w:uiPriority w:val="99"/>
    <w:rsid w:val="00CA3D63"/>
    <w:rPr>
      <w:rFonts w:ascii="Times New Roman" w:eastAsia="Times New Roman" w:hAnsi="Times New Roman" w:cs="Times New Roman"/>
      <w:sz w:val="20"/>
      <w:szCs w:val="20"/>
      <w:lang w:eastAsia="it-IT"/>
    </w:rPr>
  </w:style>
  <w:style w:type="paragraph" w:styleId="Corpotesto">
    <w:name w:val="Body Text"/>
    <w:basedOn w:val="Normale"/>
    <w:link w:val="CorpotestoCarattere"/>
    <w:semiHidden/>
    <w:rsid w:val="00CA3D63"/>
    <w:pPr>
      <w:widowControl w:val="0"/>
      <w:jc w:val="both"/>
    </w:pPr>
    <w:rPr>
      <w:snapToGrid w:val="0"/>
      <w:sz w:val="24"/>
    </w:rPr>
  </w:style>
  <w:style w:type="character" w:customStyle="1" w:styleId="CorpotestoCarattere">
    <w:name w:val="Corpo testo Carattere"/>
    <w:basedOn w:val="Carpredefinitoparagrafo"/>
    <w:link w:val="Corpotesto"/>
    <w:semiHidden/>
    <w:rsid w:val="00CA3D63"/>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semiHidden/>
    <w:rsid w:val="00CA3D63"/>
    <w:pPr>
      <w:widowControl w:val="0"/>
      <w:suppressAutoHyphens/>
    </w:pPr>
    <w:rPr>
      <w:snapToGrid w:val="0"/>
      <w:sz w:val="24"/>
    </w:rPr>
  </w:style>
  <w:style w:type="character" w:customStyle="1" w:styleId="Corpodeltesto2Carattere">
    <w:name w:val="Corpo del testo 2 Carattere"/>
    <w:basedOn w:val="Carpredefinitoparagrafo"/>
    <w:link w:val="Corpodeltesto2"/>
    <w:semiHidden/>
    <w:rsid w:val="00CA3D63"/>
    <w:rPr>
      <w:rFonts w:ascii="Times New Roman" w:eastAsia="Times New Roman" w:hAnsi="Times New Roman" w:cs="Times New Roman"/>
      <w:snapToGrid w:val="0"/>
      <w:sz w:val="24"/>
      <w:szCs w:val="20"/>
      <w:lang w:eastAsia="it-IT"/>
    </w:rPr>
  </w:style>
  <w:style w:type="paragraph" w:styleId="Intestazione">
    <w:name w:val="header"/>
    <w:basedOn w:val="Normale"/>
    <w:link w:val="IntestazioneCarattere"/>
    <w:uiPriority w:val="99"/>
    <w:unhideWhenUsed/>
    <w:rsid w:val="00940442"/>
    <w:pPr>
      <w:tabs>
        <w:tab w:val="center" w:pos="4819"/>
        <w:tab w:val="right" w:pos="9638"/>
      </w:tabs>
    </w:pPr>
  </w:style>
  <w:style w:type="character" w:customStyle="1" w:styleId="IntestazioneCarattere">
    <w:name w:val="Intestazione Carattere"/>
    <w:basedOn w:val="Carpredefinitoparagrafo"/>
    <w:link w:val="Intestazione"/>
    <w:uiPriority w:val="99"/>
    <w:rsid w:val="00940442"/>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214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143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3500C18F.dotm</Template>
  <TotalTime>2</TotalTime>
  <Pages>6</Pages>
  <Words>2195</Words>
  <Characters>12515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Comune di Bordighera</Company>
  <LinksUpToDate>false</LinksUpToDate>
  <CharactersWithSpaces>14681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 sonia nicosi</dc:creator>
  <cp:keywords/>
  <dc:description/>
  <cp:lastModifiedBy>tiziana sonia nicosi</cp:lastModifiedBy>
  <cp:revision>8</cp:revision>
  <cp:lastPrinted>2020-03-11T09:15:00Z</cp:lastPrinted>
  <dcterms:created xsi:type="dcterms:W3CDTF">2020-03-11T11:42:00Z</dcterms:created>
  <dcterms:modified xsi:type="dcterms:W3CDTF">2020-10-06T09:00:00Z</dcterms:modified>
</cp:coreProperties>
</file>